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58960D2A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Operativní standardy</w:t>
      </w:r>
    </w:p>
    <w:p w14:paraId="5E871498" w14:textId="6CEF2C7F" w:rsidR="00CA15E4" w:rsidRPr="00E41F5D" w:rsidRDefault="00390FD7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390FD7">
        <w:rPr>
          <w:rFonts w:ascii="Verdana" w:hAnsi="Verdana" w:cstheme="minorHAnsi"/>
          <w:color w:val="808080" w:themeColor="background1" w:themeShade="80"/>
          <w:sz w:val="32"/>
          <w:szCs w:val="24"/>
        </w:rPr>
        <w:t>SOP 07 - Check-in</w:t>
      </w:r>
      <w:r w:rsidRPr="00390FD7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390FD7" w:rsidRPr="008752D5" w14:paraId="7810F937" w14:textId="77777777" w:rsidTr="001D0E62">
        <w:trPr>
          <w:trHeight w:val="978"/>
        </w:trPr>
        <w:tc>
          <w:tcPr>
            <w:tcW w:w="1696" w:type="dxa"/>
            <w:vAlign w:val="center"/>
          </w:tcPr>
          <w:p w14:paraId="52EE0293" w14:textId="77777777" w:rsidR="00390FD7" w:rsidRPr="008752D5" w:rsidRDefault="00390FD7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noProof/>
                <w:lang w:val="cs-CZ"/>
              </w:rPr>
              <w:drawing>
                <wp:inline distT="0" distB="0" distL="0" distR="0" wp14:anchorId="4742CD76" wp14:editId="68D0F424">
                  <wp:extent cx="768640" cy="76864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0FE5A5A9" w14:textId="77777777" w:rsidR="00390FD7" w:rsidRPr="008752D5" w:rsidRDefault="00390FD7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>“SOP 07 - Check-in”</w:t>
            </w:r>
          </w:p>
        </w:tc>
      </w:tr>
      <w:tr w:rsidR="00390FD7" w:rsidRPr="008752D5" w14:paraId="6C52EE9A" w14:textId="77777777" w:rsidTr="001D0E62">
        <w:tc>
          <w:tcPr>
            <w:tcW w:w="1696" w:type="dxa"/>
          </w:tcPr>
          <w:p w14:paraId="3E35B55B" w14:textId="77777777" w:rsidR="00390FD7" w:rsidRPr="008752D5" w:rsidRDefault="00390FD7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</w:t>
            </w:r>
          </w:p>
        </w:tc>
        <w:tc>
          <w:tcPr>
            <w:tcW w:w="7366" w:type="dxa"/>
          </w:tcPr>
          <w:p w14:paraId="2D7B3FFF" w14:textId="77777777" w:rsidR="00390FD7" w:rsidRPr="008752D5" w:rsidRDefault="00390FD7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Štěpán Chalupa</w:t>
            </w:r>
          </w:p>
        </w:tc>
      </w:tr>
      <w:tr w:rsidR="00390FD7" w:rsidRPr="008752D5" w14:paraId="5133CFAC" w14:textId="77777777" w:rsidTr="001D0E62">
        <w:tc>
          <w:tcPr>
            <w:tcW w:w="1696" w:type="dxa"/>
          </w:tcPr>
          <w:p w14:paraId="44988966" w14:textId="77777777" w:rsidR="00390FD7" w:rsidRPr="008752D5" w:rsidRDefault="00390FD7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Platné od</w:t>
            </w:r>
          </w:p>
        </w:tc>
        <w:tc>
          <w:tcPr>
            <w:tcW w:w="7366" w:type="dxa"/>
          </w:tcPr>
          <w:p w14:paraId="2ADBE6D9" w14:textId="77777777" w:rsidR="00390FD7" w:rsidRPr="008752D5" w:rsidRDefault="00390FD7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12. 5. 2022</w:t>
            </w:r>
          </w:p>
        </w:tc>
      </w:tr>
      <w:tr w:rsidR="00390FD7" w:rsidRPr="008752D5" w14:paraId="227DFC7E" w14:textId="77777777" w:rsidTr="001D0E62">
        <w:tc>
          <w:tcPr>
            <w:tcW w:w="1696" w:type="dxa"/>
          </w:tcPr>
          <w:p w14:paraId="4BB2E634" w14:textId="77777777" w:rsidR="00390FD7" w:rsidRPr="008752D5" w:rsidRDefault="00390FD7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 pro</w:t>
            </w:r>
          </w:p>
        </w:tc>
        <w:tc>
          <w:tcPr>
            <w:tcW w:w="7366" w:type="dxa"/>
          </w:tcPr>
          <w:p w14:paraId="2936483C" w14:textId="77777777" w:rsidR="00390FD7" w:rsidRPr="008752D5" w:rsidRDefault="00390FD7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Pracovníci </w:t>
            </w:r>
            <w:r w:rsidRPr="008752D5">
              <w:rPr>
                <w:i/>
                <w:iCs/>
                <w:lang w:val="cs-CZ"/>
              </w:rPr>
              <w:t>Front Office</w:t>
            </w:r>
            <w:r>
              <w:rPr>
                <w:i/>
                <w:iCs/>
                <w:lang w:val="cs-CZ"/>
              </w:rPr>
              <w:t>, studenti, stážisti, trenéři a HR manažeři</w:t>
            </w:r>
          </w:p>
        </w:tc>
      </w:tr>
      <w:tr w:rsidR="00390FD7" w:rsidRPr="008752D5" w14:paraId="3F2E6945" w14:textId="77777777" w:rsidTr="001D0E62">
        <w:tc>
          <w:tcPr>
            <w:tcW w:w="1696" w:type="dxa"/>
          </w:tcPr>
          <w:p w14:paraId="564C2751" w14:textId="77777777" w:rsidR="00390FD7" w:rsidRPr="008752D5" w:rsidRDefault="00390FD7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Aktualizováno</w:t>
            </w:r>
          </w:p>
        </w:tc>
        <w:tc>
          <w:tcPr>
            <w:tcW w:w="7366" w:type="dxa"/>
          </w:tcPr>
          <w:p w14:paraId="428D3B72" w14:textId="77777777" w:rsidR="00390FD7" w:rsidRPr="008752D5" w:rsidRDefault="00390FD7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390FD7" w:rsidRPr="008752D5" w14:paraId="6C1CE8AD" w14:textId="77777777" w:rsidTr="001D0E62">
        <w:tc>
          <w:tcPr>
            <w:tcW w:w="1696" w:type="dxa"/>
          </w:tcPr>
          <w:p w14:paraId="72894245" w14:textId="77777777" w:rsidR="00390FD7" w:rsidRPr="008752D5" w:rsidRDefault="00390FD7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Datum aktualizace</w:t>
            </w:r>
          </w:p>
        </w:tc>
        <w:tc>
          <w:tcPr>
            <w:tcW w:w="7366" w:type="dxa"/>
          </w:tcPr>
          <w:p w14:paraId="16C058D7" w14:textId="77777777" w:rsidR="00390FD7" w:rsidRPr="008752D5" w:rsidRDefault="00390FD7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390FD7" w:rsidRPr="008752D5" w14:paraId="0C675E95" w14:textId="77777777" w:rsidTr="001D0E62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2C171402" w14:textId="77777777" w:rsidR="00390FD7" w:rsidRPr="008752D5" w:rsidRDefault="00390FD7" w:rsidP="001D0E62">
            <w:pPr>
              <w:rPr>
                <w:lang w:val="cs-CZ"/>
              </w:rPr>
            </w:pPr>
          </w:p>
        </w:tc>
      </w:tr>
      <w:tr w:rsidR="00390FD7" w:rsidRPr="00BD3461" w14:paraId="6ABEEAE8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74A42309" w14:textId="77777777" w:rsidR="00390FD7" w:rsidRDefault="00390FD7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Úvod</w:t>
            </w:r>
          </w:p>
          <w:p w14:paraId="57E11737" w14:textId="77777777" w:rsidR="00390FD7" w:rsidRDefault="00390FD7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Po příjezdu do ubytovacího zařízení je třeba vytvořit co nejlepší možný první dojem. Samotnému </w:t>
            </w:r>
            <w:proofErr w:type="spellStart"/>
            <w:r>
              <w:rPr>
                <w:lang w:val="cs-CZ"/>
              </w:rPr>
              <w:t>check</w:t>
            </w:r>
            <w:proofErr w:type="spellEnd"/>
            <w:r>
              <w:rPr>
                <w:lang w:val="cs-CZ"/>
              </w:rPr>
              <w:t>-inu předchází vytvoření základního dojmu z dopravy do ubytovacího zařízení, chování pracovníků v lobby, ale také samotným vzhledem lobby. Všechny rezervace, které v den příjezdu nejsou ubytovány, musí být přesunuty do stavu „no-show“. Veškeré aktivity jsou podřízeny pravidlo 10 x 10, které říká, že by klient měl osloven pracovníkem recepce ve vzdálenosti 10 stop od recepce (cca 3 metry), stejně tak je nutné vytvořit nejlepší možný první dojem v prvních 10 minutách interakce.</w:t>
            </w:r>
          </w:p>
          <w:p w14:paraId="71447810" w14:textId="77777777" w:rsidR="00390FD7" w:rsidRPr="00BD3461" w:rsidRDefault="00390FD7" w:rsidP="001D0E62">
            <w:pPr>
              <w:rPr>
                <w:lang w:val="cs-CZ"/>
              </w:rPr>
            </w:pPr>
          </w:p>
        </w:tc>
      </w:tr>
      <w:tr w:rsidR="00390FD7" w:rsidRPr="008752D5" w14:paraId="682B77E5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3946B21B" w14:textId="77777777" w:rsidR="00390FD7" w:rsidRPr="008752D5" w:rsidRDefault="00390FD7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Zdůvodnění</w:t>
            </w:r>
          </w:p>
        </w:tc>
      </w:tr>
      <w:tr w:rsidR="00390FD7" w:rsidRPr="008752D5" w14:paraId="7F936990" w14:textId="77777777" w:rsidTr="001D0E62">
        <w:trPr>
          <w:trHeight w:val="1173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66A36DF9" w14:textId="77777777" w:rsidR="00390FD7" w:rsidRDefault="00390FD7" w:rsidP="001D0E62">
            <w:pPr>
              <w:rPr>
                <w:lang w:val="cs-CZ"/>
              </w:rPr>
            </w:pPr>
            <w:r>
              <w:rPr>
                <w:lang w:val="cs-CZ"/>
              </w:rPr>
              <w:t>Hlavním cílem procesu Check-in je přihlášení hosta k pobytu v ubytovacím zařízení. V průběhu registrace je nutné nejen respektovat administrativní požadavky kladená na poskytování ubytovacích služeb, ale také principy up-</w:t>
            </w:r>
            <w:proofErr w:type="spellStart"/>
            <w:r>
              <w:rPr>
                <w:lang w:val="cs-CZ"/>
              </w:rPr>
              <w:t>sellingu</w:t>
            </w:r>
            <w:proofErr w:type="spellEnd"/>
            <w:r>
              <w:rPr>
                <w:lang w:val="cs-CZ"/>
              </w:rPr>
              <w:t xml:space="preserve">, </w:t>
            </w:r>
            <w:proofErr w:type="spellStart"/>
            <w:r>
              <w:rPr>
                <w:lang w:val="cs-CZ"/>
              </w:rPr>
              <w:t>cross-sellingu</w:t>
            </w:r>
            <w:proofErr w:type="spellEnd"/>
            <w:r>
              <w:rPr>
                <w:lang w:val="cs-CZ"/>
              </w:rPr>
              <w:t xml:space="preserve">. Pracovník provádějí Check-in dále musí znát storno podmínky, obchodní podmínky a základy prodejních aktivit. Dalšími cíly jsou maximalizace spokojenosti a výnosu z rezervace. </w:t>
            </w:r>
          </w:p>
          <w:p w14:paraId="26BEC4DF" w14:textId="77777777" w:rsidR="00390FD7" w:rsidRPr="008752D5" w:rsidRDefault="00390FD7" w:rsidP="001D0E62">
            <w:pPr>
              <w:rPr>
                <w:lang w:val="cs-CZ"/>
              </w:rPr>
            </w:pPr>
          </w:p>
        </w:tc>
      </w:tr>
      <w:tr w:rsidR="00390FD7" w:rsidRPr="008752D5" w14:paraId="6D61007D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5545AF40" w14:textId="77777777" w:rsidR="00390FD7" w:rsidRPr="008752D5" w:rsidRDefault="00390FD7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Procedura</w:t>
            </w:r>
          </w:p>
        </w:tc>
      </w:tr>
      <w:tr w:rsidR="00390FD7" w:rsidRPr="008752D5" w14:paraId="49E193A3" w14:textId="77777777" w:rsidTr="001D0E62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3D5CBE3C" w14:textId="77777777" w:rsidR="00390FD7" w:rsidRPr="008752D5" w:rsidRDefault="00390FD7" w:rsidP="001D0E62">
            <w:pPr>
              <w:rPr>
                <w:lang w:val="cs-CZ"/>
              </w:rPr>
            </w:pPr>
            <w:r>
              <w:rPr>
                <w:lang w:val="cs-CZ"/>
              </w:rPr>
              <w:t>Následující kroky popisují situaci, kdy byla rezervace řádně vytvořena před příjezdem a byla také administrována v PMS. Stejně tak předpokládá hladký průběh celého procesu.</w:t>
            </w:r>
          </w:p>
          <w:p w14:paraId="29FAE355" w14:textId="77777777" w:rsidR="00390FD7" w:rsidRPr="008752D5" w:rsidRDefault="00390FD7" w:rsidP="001D0E62">
            <w:pPr>
              <w:rPr>
                <w:lang w:val="cs-CZ"/>
              </w:rPr>
            </w:pPr>
          </w:p>
          <w:p w14:paraId="18EFFE10" w14:textId="77777777" w:rsidR="00390FD7" w:rsidRPr="008752D5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>Vřele a upřímně přivítejte klienta v ubytovacím zařízení</w:t>
            </w:r>
            <w:r w:rsidRPr="008752D5">
              <w:rPr>
                <w:b/>
                <w:bCs/>
                <w:lang w:val="cs-CZ"/>
              </w:rPr>
              <w:t>.</w:t>
            </w:r>
            <w:r w:rsidRPr="008752D5">
              <w:rPr>
                <w:lang w:val="cs-CZ"/>
              </w:rPr>
              <w:t xml:space="preserve"> </w:t>
            </w:r>
            <w:r w:rsidRPr="008752D5">
              <w:rPr>
                <w:i/>
                <w:iCs/>
                <w:lang w:val="cs-CZ"/>
              </w:rPr>
              <w:t>“</w:t>
            </w:r>
            <w:r>
              <w:rPr>
                <w:i/>
                <w:iCs/>
                <w:lang w:val="cs-CZ"/>
              </w:rPr>
              <w:t>Dobrý den, vítejte v hotelu International. Mé jméno je Štěpán Chalupa. Jak Vám mohu pomoci?“</w:t>
            </w:r>
          </w:p>
          <w:p w14:paraId="49F2588B" w14:textId="77777777" w:rsidR="00390FD7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Klient sděluje svůj požadavek na </w:t>
            </w:r>
            <w:proofErr w:type="spellStart"/>
            <w:r>
              <w:rPr>
                <w:b/>
                <w:bCs/>
                <w:lang w:val="cs-CZ"/>
              </w:rPr>
              <w:t>check</w:t>
            </w:r>
            <w:proofErr w:type="spellEnd"/>
            <w:r>
              <w:rPr>
                <w:b/>
                <w:bCs/>
                <w:lang w:val="cs-CZ"/>
              </w:rPr>
              <w:t>-in</w:t>
            </w:r>
            <w:r w:rsidRPr="008752D5">
              <w:rPr>
                <w:lang w:val="cs-CZ"/>
              </w:rPr>
              <w:t>.</w:t>
            </w:r>
          </w:p>
          <w:p w14:paraId="713BB731" w14:textId="77777777" w:rsidR="00390FD7" w:rsidRPr="008752D5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Identifikace klienta – získání jméno, na které byla rezervace vytvořena, případně číslo rezervace</w:t>
            </w:r>
            <w:r w:rsidRPr="008752D5">
              <w:rPr>
                <w:b/>
                <w:bCs/>
                <w:lang w:val="cs-CZ"/>
              </w:rPr>
              <w:t xml:space="preserve">. </w:t>
            </w:r>
            <w:r w:rsidRPr="008752D5">
              <w:rPr>
                <w:lang w:val="cs-CZ"/>
              </w:rPr>
              <w:t>“</w:t>
            </w:r>
            <w:r w:rsidRPr="00304183">
              <w:rPr>
                <w:i/>
                <w:iCs/>
                <w:lang w:val="cs-CZ"/>
              </w:rPr>
              <w:t xml:space="preserve">Mohu Vás požádat o číslo rezervace, případně jméno a datum, </w:t>
            </w:r>
            <w:r>
              <w:rPr>
                <w:i/>
                <w:iCs/>
                <w:lang w:val="cs-CZ"/>
              </w:rPr>
              <w:t>na</w:t>
            </w:r>
            <w:r w:rsidRPr="00304183">
              <w:rPr>
                <w:i/>
                <w:iCs/>
                <w:lang w:val="cs-CZ"/>
              </w:rPr>
              <w:t xml:space="preserve"> které byla rezervace vytvořena?“</w:t>
            </w:r>
          </w:p>
          <w:p w14:paraId="1AEFC5D1" w14:textId="77777777" w:rsidR="00390FD7" w:rsidRPr="008752D5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Vyhledejte rezervaci v PMS – požádejte o strpení</w:t>
            </w:r>
            <w:r w:rsidRPr="008752D5">
              <w:rPr>
                <w:b/>
                <w:bCs/>
                <w:lang w:val="cs-CZ"/>
              </w:rPr>
              <w:t xml:space="preserve">. </w:t>
            </w:r>
            <w:r w:rsidRPr="00304183">
              <w:rPr>
                <w:i/>
                <w:iCs/>
                <w:lang w:val="cs-CZ"/>
              </w:rPr>
              <w:t xml:space="preserve">“Děkuji Vám, požádám Vás o strpení, než Vaši rezervaci vyhledám v našem systému a podívám se do </w:t>
            </w:r>
            <w:r>
              <w:rPr>
                <w:i/>
                <w:iCs/>
                <w:lang w:val="cs-CZ"/>
              </w:rPr>
              <w:t>jejích podmínek</w:t>
            </w:r>
            <w:r w:rsidRPr="00304183">
              <w:rPr>
                <w:i/>
                <w:iCs/>
                <w:lang w:val="cs-CZ"/>
              </w:rPr>
              <w:t>.”</w:t>
            </w:r>
          </w:p>
          <w:p w14:paraId="7B84B5DE" w14:textId="77777777" w:rsidR="00390FD7" w:rsidRPr="008752D5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Zopakujte detaily rezervace</w:t>
            </w:r>
            <w:r w:rsidRPr="008752D5">
              <w:rPr>
                <w:lang w:val="cs-CZ"/>
              </w:rPr>
              <w:t xml:space="preserve"> (</w:t>
            </w:r>
            <w:r>
              <w:rPr>
                <w:lang w:val="cs-CZ"/>
              </w:rPr>
              <w:t>datum příjezd a odjezdu, počet nocí, hostů a pokojů)</w:t>
            </w:r>
          </w:p>
          <w:p w14:paraId="2D4208C6" w14:textId="77777777" w:rsidR="00390FD7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Pokud je to možné, nabídněte klientovi navýšení =úrovně typu pokoje, případně jej můžete nabídnout jako </w:t>
            </w:r>
            <w:proofErr w:type="spellStart"/>
            <w:r>
              <w:rPr>
                <w:b/>
                <w:bCs/>
                <w:lang w:val="cs-CZ"/>
              </w:rPr>
              <w:t>gratuitu</w:t>
            </w:r>
            <w:proofErr w:type="spellEnd"/>
            <w:r>
              <w:rPr>
                <w:b/>
                <w:bCs/>
                <w:lang w:val="cs-CZ"/>
              </w:rPr>
              <w:t xml:space="preserve">. </w:t>
            </w:r>
            <w:r>
              <w:rPr>
                <w:lang w:val="cs-CZ"/>
              </w:rPr>
              <w:t xml:space="preserve">Vždy s ohledem na platná obchodní pravidla a obsazenosti hotelu. </w:t>
            </w:r>
          </w:p>
          <w:p w14:paraId="595768F9" w14:textId="77777777" w:rsidR="00390FD7" w:rsidRPr="008752D5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Zkontrolujte přiřazení čísla pokoje k rezervaci v PMS.</w:t>
            </w:r>
          </w:p>
          <w:p w14:paraId="0962F885" w14:textId="77777777" w:rsidR="00390FD7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Požádejte klienta o předložení průkazu totožnosti. </w:t>
            </w:r>
            <w:r>
              <w:rPr>
                <w:lang w:val="cs-CZ"/>
              </w:rPr>
              <w:t>„Pane Nováku, váš pokoj je připravený. Nicméně od Vás budu potřebovat platný doklad totožnosti, abych Vás mohl registrovat v našem systému.“</w:t>
            </w:r>
          </w:p>
          <w:p w14:paraId="34E4B48C" w14:textId="77777777" w:rsidR="00390FD7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Vyplňte registrační formulář v PMS a vytiskněte jej.</w:t>
            </w:r>
            <w:r>
              <w:rPr>
                <w:lang w:val="cs-CZ"/>
              </w:rPr>
              <w:t xml:space="preserve"> V průběhu registrace je nutné udržovat kontakt s klientem a sebrat nutné osobní údaje. Údaje nad rámec legislativních požadavků je možné sbírat pouze se přímým a písemným souhlasem klienta. Tato data obsahují jméno a příjmení, kontaktní údaje a adresu, ověření totožnosti oproti fotce na průkazu totožnosti. Dále pak detaily k rezervaci.</w:t>
            </w:r>
          </w:p>
          <w:p w14:paraId="44EF3B79" w14:textId="77777777" w:rsidR="00390FD7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Vraťte průkaz totožnosti klientovi a vyžádejte si od něj kontrolu údajů na registrační kartě (včetně podpisu). </w:t>
            </w:r>
            <w:r>
              <w:rPr>
                <w:lang w:val="cs-CZ"/>
              </w:rPr>
              <w:t xml:space="preserve">U různých klientů se může lišit rozsah potřebných údajů, a proto je nutné získat tuto znalost před započetím registrace. </w:t>
            </w:r>
          </w:p>
          <w:p w14:paraId="28C957EA" w14:textId="77777777" w:rsidR="00390FD7" w:rsidRPr="008752D5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Ve spolupráci s klientem stanovte platební metodu.</w:t>
            </w:r>
          </w:p>
          <w:p w14:paraId="4F3E865F" w14:textId="77777777" w:rsidR="00390FD7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Požádejte klienta o před platbu ubytovacích služeb</w:t>
            </w:r>
            <w:r w:rsidRPr="008752D5">
              <w:rPr>
                <w:lang w:val="cs-CZ"/>
              </w:rPr>
              <w:t xml:space="preserve"> </w:t>
            </w:r>
            <w:r>
              <w:rPr>
                <w:lang w:val="cs-CZ"/>
              </w:rPr>
              <w:t xml:space="preserve">a informujte klienta o dalších postupech zatížení účtu, případně možnostech úhrad. </w:t>
            </w:r>
          </w:p>
          <w:p w14:paraId="2CB5C69A" w14:textId="77777777" w:rsidR="00390FD7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Vytiskněte klientovi potvrzení o zadané platbě. </w:t>
            </w:r>
            <w:r>
              <w:rPr>
                <w:lang w:val="cs-CZ"/>
              </w:rPr>
              <w:t>Souběžně zkontrolujte registraci této platby v PMS.</w:t>
            </w:r>
          </w:p>
          <w:p w14:paraId="5490BE7D" w14:textId="77777777" w:rsidR="00390FD7" w:rsidRPr="008752D5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Poskytněte klientovi informace o službách obsazených v rezervaci</w:t>
            </w:r>
            <w:r w:rsidRPr="008752D5">
              <w:rPr>
                <w:b/>
                <w:bCs/>
                <w:lang w:val="cs-CZ"/>
              </w:rPr>
              <w:t xml:space="preserve">. </w:t>
            </w:r>
            <w:r>
              <w:rPr>
                <w:lang w:val="cs-CZ"/>
              </w:rPr>
              <w:t>Detaily k objednaným ubytovacím službám, případně možnostem čerpání dalších služeb. Stejně tak vhodné klienta informovat o nutnosti rezervace dalších služeb, pokud jsou tyto předplaceny.</w:t>
            </w:r>
          </w:p>
          <w:p w14:paraId="4FE89242" w14:textId="77777777" w:rsidR="00390FD7" w:rsidRPr="008752D5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Připravte klíč od pokoje pro předání přihlášenému klientovi. </w:t>
            </w:r>
          </w:p>
          <w:p w14:paraId="283FC771" w14:textId="77777777" w:rsidR="00390FD7" w:rsidRPr="00396943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b/>
                <w:bCs/>
                <w:lang w:val="cs-CZ"/>
              </w:rPr>
            </w:pPr>
            <w:r w:rsidRPr="00396943">
              <w:rPr>
                <w:b/>
                <w:bCs/>
                <w:lang w:val="cs-CZ"/>
              </w:rPr>
              <w:t xml:space="preserve">Nabídněte klientovi další služby poskytované ubytovacím zařízením, případně jeho partnery. </w:t>
            </w:r>
          </w:p>
          <w:p w14:paraId="31D30F3F" w14:textId="77777777" w:rsidR="00390FD7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Předejte klientovi klíče od pokoje a informace, jak se k pokoji dostane</w:t>
            </w:r>
            <w:r w:rsidRPr="008752D5">
              <w:rPr>
                <w:lang w:val="cs-CZ"/>
              </w:rPr>
              <w:t xml:space="preserve">. </w:t>
            </w:r>
            <w:r>
              <w:rPr>
                <w:lang w:val="cs-CZ"/>
              </w:rPr>
              <w:t xml:space="preserve">Poskytněte klientovi ty nejdůležitější informace k pobytu. Nabídněte klientovi možnost, jak se dostane do svého pokoje, ale také ke společným prostorám v hotelu. </w:t>
            </w:r>
          </w:p>
          <w:p w14:paraId="08FCAB86" w14:textId="77777777" w:rsidR="00390FD7" w:rsidRPr="008752D5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Změňte stav rezervace v PMS na „pobyt“.</w:t>
            </w:r>
          </w:p>
          <w:p w14:paraId="604CD9AB" w14:textId="77777777" w:rsidR="00390FD7" w:rsidRPr="008752D5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Dejte klientovi prostor prosto pro další dotazy</w:t>
            </w:r>
            <w:r w:rsidRPr="008752D5">
              <w:rPr>
                <w:b/>
                <w:bCs/>
                <w:lang w:val="cs-CZ"/>
              </w:rPr>
              <w:t xml:space="preserve">. </w:t>
            </w:r>
            <w:r>
              <w:rPr>
                <w:lang w:val="cs-CZ"/>
              </w:rPr>
              <w:t>„Pane Nováku, mohu pro Vás udělat něco dalšího?“ Stejně tak nabídněte klientovi možnost řešení všech potřeb přímo na hotelové recepci.</w:t>
            </w:r>
          </w:p>
          <w:p w14:paraId="7F47527A" w14:textId="77777777" w:rsidR="00390FD7" w:rsidRPr="008752D5" w:rsidRDefault="00390FD7" w:rsidP="00390FD7">
            <w:pPr>
              <w:pStyle w:val="Odstavecseseznamem"/>
              <w:numPr>
                <w:ilvl w:val="0"/>
                <w:numId w:val="57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Popřejte klientovi příjemný pobyt.</w:t>
            </w:r>
          </w:p>
          <w:p w14:paraId="6E341EF5" w14:textId="77777777" w:rsidR="00390FD7" w:rsidRPr="008752D5" w:rsidRDefault="00390FD7" w:rsidP="001D0E62">
            <w:pPr>
              <w:rPr>
                <w:b/>
                <w:bCs/>
                <w:lang w:val="cs-CZ"/>
              </w:rPr>
            </w:pPr>
          </w:p>
          <w:p w14:paraId="60949AF5" w14:textId="77777777" w:rsidR="00390FD7" w:rsidRDefault="00390FD7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Berte v potaz, že v průběhu celého procesu </w:t>
            </w:r>
            <w:proofErr w:type="spellStart"/>
            <w:r>
              <w:rPr>
                <w:lang w:val="cs-CZ"/>
              </w:rPr>
              <w:t>check</w:t>
            </w:r>
            <w:proofErr w:type="spellEnd"/>
            <w:r>
              <w:rPr>
                <w:lang w:val="cs-CZ"/>
              </w:rPr>
              <w:t xml:space="preserve">-inu je nutné maximálně minimalizovat čas nutné pro realizaci dílčích kroků, které nejsou přímou interakcí s klientem. Jedná se primárně o práci s PC, případně nakládání s dokumenty. Čekání snižují vnímanou, ale také reálnu spokojenost s poskytováním služeb.  </w:t>
            </w:r>
          </w:p>
          <w:p w14:paraId="40098FE1" w14:textId="77777777" w:rsidR="00390FD7" w:rsidRPr="008752D5" w:rsidRDefault="00390FD7" w:rsidP="001D0E62">
            <w:pPr>
              <w:rPr>
                <w:lang w:val="cs-CZ"/>
              </w:rPr>
            </w:pPr>
          </w:p>
        </w:tc>
      </w:tr>
      <w:tr w:rsidR="00390FD7" w:rsidRPr="008752D5" w14:paraId="3A7C0D1A" w14:textId="77777777" w:rsidTr="001D0E62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6DE9B971" w14:textId="77777777" w:rsidR="00390FD7" w:rsidRPr="008752D5" w:rsidRDefault="00390FD7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Kritické body a nestandardní situace</w:t>
            </w:r>
          </w:p>
        </w:tc>
      </w:tr>
      <w:tr w:rsidR="00390FD7" w:rsidRPr="008752D5" w14:paraId="2AE5A6F5" w14:textId="77777777" w:rsidTr="001D0E62">
        <w:trPr>
          <w:trHeight w:val="2253"/>
        </w:trPr>
        <w:tc>
          <w:tcPr>
            <w:tcW w:w="9062" w:type="dxa"/>
            <w:gridSpan w:val="2"/>
            <w:tcBorders>
              <w:top w:val="nil"/>
            </w:tcBorders>
          </w:tcPr>
          <w:p w14:paraId="440F6B66" w14:textId="77777777" w:rsidR="00390FD7" w:rsidRDefault="00390FD7" w:rsidP="001D0E62">
            <w:pPr>
              <w:rPr>
                <w:lang w:val="cs-CZ"/>
              </w:rPr>
            </w:pPr>
            <w:r>
              <w:rPr>
                <w:lang w:val="cs-CZ"/>
              </w:rPr>
              <w:lastRenderedPageBreak/>
              <w:t>Check-in je jeden z nejdůležitějších procesů v rámci příběhu hotelové hosta. Nedílným předpokladem pro řešení nestandardních situací je schopnost sdělovat nepříjemné situace, reflektovat strategii walk-out (SOP09), případně další SOP spojená s komunikací s hostem.</w:t>
            </w:r>
          </w:p>
          <w:p w14:paraId="1E97F070" w14:textId="77777777" w:rsidR="00390FD7" w:rsidRDefault="00390FD7" w:rsidP="001D0E62">
            <w:pPr>
              <w:rPr>
                <w:lang w:val="cs-CZ"/>
              </w:rPr>
            </w:pPr>
          </w:p>
          <w:p w14:paraId="45EFBDFF" w14:textId="77777777" w:rsidR="00390FD7" w:rsidRPr="008752D5" w:rsidRDefault="00390FD7" w:rsidP="00390FD7">
            <w:pPr>
              <w:pStyle w:val="Odstavecseseznamem"/>
              <w:numPr>
                <w:ilvl w:val="0"/>
                <w:numId w:val="58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Rezervované služby nejsou dostupné a není možné ubytování klienta v lepší kategorie pokoje. </w:t>
            </w:r>
            <w:r>
              <w:rPr>
                <w:lang w:val="cs-CZ"/>
              </w:rPr>
              <w:t xml:space="preserve">Tato situace ukazuje nefunkčnost strategie překnihování. V tomto případě je nutné klientovi zajisti ubytování v partnerském hotelu, případně v jiném ubytovacích zařízení a neustále se starat o jeho spokojenost. Současně se nutné se klientovi omluvit a vyjít mu vstříc v maximální možné míře. </w:t>
            </w:r>
          </w:p>
          <w:p w14:paraId="1958BA27" w14:textId="77777777" w:rsidR="00390FD7" w:rsidRDefault="00390FD7" w:rsidP="00390FD7">
            <w:pPr>
              <w:pStyle w:val="Odstavecseseznamem"/>
              <w:numPr>
                <w:ilvl w:val="0"/>
                <w:numId w:val="58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Klient není ochoten poskytnout pracovníkovi FO potřebné osobní údaje</w:t>
            </w:r>
            <w:r w:rsidRPr="008752D5">
              <w:rPr>
                <w:b/>
                <w:bCs/>
                <w:lang w:val="cs-CZ"/>
              </w:rPr>
              <w:t>.</w:t>
            </w:r>
            <w:r w:rsidRPr="008752D5">
              <w:rPr>
                <w:lang w:val="cs-CZ"/>
              </w:rPr>
              <w:t xml:space="preserve"> </w:t>
            </w:r>
            <w:r>
              <w:rPr>
                <w:lang w:val="cs-CZ"/>
              </w:rPr>
              <w:t>V rámci registrace je nutné respektovat administrativní požadavky kladené na evidenční povinnost klientů v ubytovacích službách. Bez poskytnutí minimálního rozsahu osobních dat není možné klienta ubytovat. Klient tak musí být walk-</w:t>
            </w:r>
            <w:proofErr w:type="spellStart"/>
            <w:r>
              <w:rPr>
                <w:lang w:val="cs-CZ"/>
              </w:rPr>
              <w:t>outován</w:t>
            </w:r>
            <w:proofErr w:type="spellEnd"/>
            <w:r>
              <w:rPr>
                <w:lang w:val="cs-CZ"/>
              </w:rPr>
              <w:t xml:space="preserve">. </w:t>
            </w:r>
          </w:p>
          <w:p w14:paraId="7BEA2DD3" w14:textId="77777777" w:rsidR="00390FD7" w:rsidRPr="008752D5" w:rsidRDefault="00390FD7" w:rsidP="00390FD7">
            <w:pPr>
              <w:pStyle w:val="Odstavecseseznamem"/>
              <w:numPr>
                <w:ilvl w:val="0"/>
                <w:numId w:val="58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Klient si udělal online Check-in</w:t>
            </w:r>
            <w:r w:rsidRPr="008752D5">
              <w:rPr>
                <w:lang w:val="cs-CZ"/>
              </w:rPr>
              <w:t xml:space="preserve">. </w:t>
            </w:r>
            <w:r>
              <w:rPr>
                <w:lang w:val="cs-CZ"/>
              </w:rPr>
              <w:t xml:space="preserve">V tomto případě je stále nutné ověřit totožnost klienta a přesnost uvedených informací, a to vzhledem k reportování dat dalších stranám. </w:t>
            </w:r>
          </w:p>
          <w:p w14:paraId="61ECF8AD" w14:textId="77777777" w:rsidR="00390FD7" w:rsidRPr="008752D5" w:rsidRDefault="00390FD7" w:rsidP="00390FD7">
            <w:pPr>
              <w:pStyle w:val="Odstavecseseznamem"/>
              <w:numPr>
                <w:ilvl w:val="0"/>
                <w:numId w:val="58"/>
              </w:numPr>
              <w:rPr>
                <w:lang w:val="cs-CZ"/>
              </w:rPr>
            </w:pPr>
            <w:r w:rsidRPr="000323F7">
              <w:rPr>
                <w:b/>
                <w:bCs/>
                <w:lang w:val="cs-CZ"/>
              </w:rPr>
              <w:t>Klient používá Check-in kiosek</w:t>
            </w:r>
            <w:r>
              <w:rPr>
                <w:lang w:val="cs-CZ"/>
              </w:rPr>
              <w:t>.</w:t>
            </w:r>
            <w:r w:rsidRPr="008752D5">
              <w:rPr>
                <w:lang w:val="cs-CZ"/>
              </w:rPr>
              <w:t xml:space="preserve"> </w:t>
            </w:r>
            <w:r>
              <w:rPr>
                <w:lang w:val="cs-CZ"/>
              </w:rPr>
              <w:t xml:space="preserve">Pokud ubytovací zařízení používá Check-in kiosky, je nutné seznámit se s jeho funkcionalitou a případným odstraňováním potíží. FO pracovní se tak stává servisním pracovníkem dané technologie. </w:t>
            </w:r>
          </w:p>
          <w:p w14:paraId="5B0CFCF5" w14:textId="77777777" w:rsidR="00390FD7" w:rsidRPr="008752D5" w:rsidRDefault="00390FD7" w:rsidP="00390FD7">
            <w:pPr>
              <w:pStyle w:val="Odstavecseseznamem"/>
              <w:numPr>
                <w:ilvl w:val="0"/>
                <w:numId w:val="58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Klient se prokazuje platným potvrzením rezervace, která není evidována v PMS. </w:t>
            </w:r>
            <w:r>
              <w:rPr>
                <w:lang w:val="cs-CZ"/>
              </w:rPr>
              <w:t>V tomto případě je nutné zajištění věrné evidence v PMS, nabídnutí určité refundace, která je spojená s prodloužením přihlášení k pobytu. V případně nedostupné kapacity je nutné zajistit ubytování v partnerském hotelu s vyšší úrovní služeb. Klient v tomto případě neplatí více, než jaký byl objem předchozí rezervace.</w:t>
            </w:r>
          </w:p>
          <w:p w14:paraId="1C51235D" w14:textId="77777777" w:rsidR="00390FD7" w:rsidRPr="008752D5" w:rsidRDefault="00390FD7" w:rsidP="00390FD7">
            <w:pPr>
              <w:pStyle w:val="Odstavecseseznamem"/>
              <w:numPr>
                <w:ilvl w:val="0"/>
                <w:numId w:val="58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Klient se prokazuje neplatným potvrzením rezervace. </w:t>
            </w:r>
            <w:r>
              <w:rPr>
                <w:lang w:val="cs-CZ"/>
              </w:rPr>
              <w:t>V tomto případě je nutné zahájit walk-out proceduru, pokud není dostupná požadované kapacita, případně klientovi nabídnout služby na základě v současné době platných podmínek.</w:t>
            </w:r>
          </w:p>
          <w:p w14:paraId="6FC670E3" w14:textId="77777777" w:rsidR="00390FD7" w:rsidRPr="008752D5" w:rsidRDefault="00390FD7" w:rsidP="001D0E62">
            <w:pPr>
              <w:rPr>
                <w:lang w:val="cs-CZ"/>
              </w:rPr>
            </w:pP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2138F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110559" w14:textId="77777777" w:rsidR="002138F5" w:rsidRDefault="002138F5" w:rsidP="00306C20">
      <w:pPr>
        <w:spacing w:after="0" w:line="240" w:lineRule="auto"/>
      </w:pPr>
      <w:r>
        <w:separator/>
      </w:r>
    </w:p>
  </w:endnote>
  <w:endnote w:type="continuationSeparator" w:id="0">
    <w:p w14:paraId="5C00A169" w14:textId="77777777" w:rsidR="002138F5" w:rsidRDefault="002138F5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E77ED1" w14:textId="77777777" w:rsidR="002138F5" w:rsidRDefault="002138F5" w:rsidP="00306C20">
      <w:pPr>
        <w:spacing w:after="0" w:line="240" w:lineRule="auto"/>
      </w:pPr>
      <w:r>
        <w:separator/>
      </w:r>
    </w:p>
  </w:footnote>
  <w:footnote w:type="continuationSeparator" w:id="0">
    <w:p w14:paraId="0E3448CC" w14:textId="77777777" w:rsidR="002138F5" w:rsidRDefault="002138F5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33300"/>
    <w:multiLevelType w:val="hybridMultilevel"/>
    <w:tmpl w:val="01D0C1C2"/>
    <w:lvl w:ilvl="0" w:tplc="AA669348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40D7C2F"/>
    <w:multiLevelType w:val="hybridMultilevel"/>
    <w:tmpl w:val="E12E5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0812C4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AB3A76"/>
    <w:multiLevelType w:val="hybridMultilevel"/>
    <w:tmpl w:val="05005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C0944D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7"/>
  </w:num>
  <w:num w:numId="2" w16cid:durableId="244076528">
    <w:abstractNumId w:val="20"/>
  </w:num>
  <w:num w:numId="3" w16cid:durableId="1619994301">
    <w:abstractNumId w:val="19"/>
  </w:num>
  <w:num w:numId="4" w16cid:durableId="140974898">
    <w:abstractNumId w:val="37"/>
  </w:num>
  <w:num w:numId="5" w16cid:durableId="1785535497">
    <w:abstractNumId w:val="53"/>
  </w:num>
  <w:num w:numId="6" w16cid:durableId="1482425046">
    <w:abstractNumId w:val="6"/>
  </w:num>
  <w:num w:numId="7" w16cid:durableId="847256469">
    <w:abstractNumId w:val="54"/>
  </w:num>
  <w:num w:numId="8" w16cid:durableId="761267781">
    <w:abstractNumId w:val="41"/>
  </w:num>
  <w:num w:numId="9" w16cid:durableId="985547313">
    <w:abstractNumId w:val="8"/>
  </w:num>
  <w:num w:numId="10" w16cid:durableId="2072802511">
    <w:abstractNumId w:val="38"/>
  </w:num>
  <w:num w:numId="11" w16cid:durableId="1615213860">
    <w:abstractNumId w:val="34"/>
  </w:num>
  <w:num w:numId="12" w16cid:durableId="853226752">
    <w:abstractNumId w:val="46"/>
  </w:num>
  <w:num w:numId="13" w16cid:durableId="1975981690">
    <w:abstractNumId w:val="31"/>
  </w:num>
  <w:num w:numId="14" w16cid:durableId="1526752342">
    <w:abstractNumId w:val="9"/>
  </w:num>
  <w:num w:numId="15" w16cid:durableId="1387145811">
    <w:abstractNumId w:val="51"/>
  </w:num>
  <w:num w:numId="16" w16cid:durableId="493228901">
    <w:abstractNumId w:val="18"/>
  </w:num>
  <w:num w:numId="17" w16cid:durableId="1298219905">
    <w:abstractNumId w:val="22"/>
  </w:num>
  <w:num w:numId="18" w16cid:durableId="1371878008">
    <w:abstractNumId w:val="33"/>
  </w:num>
  <w:num w:numId="19" w16cid:durableId="1222331769">
    <w:abstractNumId w:val="39"/>
  </w:num>
  <w:num w:numId="20" w16cid:durableId="1731810739">
    <w:abstractNumId w:val="2"/>
  </w:num>
  <w:num w:numId="21" w16cid:durableId="453714186">
    <w:abstractNumId w:val="55"/>
  </w:num>
  <w:num w:numId="22" w16cid:durableId="2084331629">
    <w:abstractNumId w:val="45"/>
  </w:num>
  <w:num w:numId="23" w16cid:durableId="1787574445">
    <w:abstractNumId w:val="4"/>
  </w:num>
  <w:num w:numId="24" w16cid:durableId="283194910">
    <w:abstractNumId w:val="15"/>
  </w:num>
  <w:num w:numId="25" w16cid:durableId="1752775322">
    <w:abstractNumId w:val="13"/>
  </w:num>
  <w:num w:numId="26" w16cid:durableId="2094010537">
    <w:abstractNumId w:val="15"/>
  </w:num>
  <w:num w:numId="27" w16cid:durableId="251789828">
    <w:abstractNumId w:val="32"/>
  </w:num>
  <w:num w:numId="28" w16cid:durableId="304940069">
    <w:abstractNumId w:val="14"/>
  </w:num>
  <w:num w:numId="29" w16cid:durableId="515189874">
    <w:abstractNumId w:val="34"/>
  </w:num>
  <w:num w:numId="30" w16cid:durableId="267347577">
    <w:abstractNumId w:val="21"/>
  </w:num>
  <w:num w:numId="31" w16cid:durableId="1845053873">
    <w:abstractNumId w:val="47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7"/>
  </w:num>
  <w:num w:numId="35" w16cid:durableId="2120489636">
    <w:abstractNumId w:val="36"/>
  </w:num>
  <w:num w:numId="36" w16cid:durableId="334918843">
    <w:abstractNumId w:val="26"/>
  </w:num>
  <w:num w:numId="37" w16cid:durableId="1971134004">
    <w:abstractNumId w:val="25"/>
  </w:num>
  <w:num w:numId="38" w16cid:durableId="697581778">
    <w:abstractNumId w:val="16"/>
  </w:num>
  <w:num w:numId="39" w16cid:durableId="2109500298">
    <w:abstractNumId w:val="10"/>
  </w:num>
  <w:num w:numId="40" w16cid:durableId="1345863150">
    <w:abstractNumId w:val="43"/>
  </w:num>
  <w:num w:numId="41" w16cid:durableId="106200583">
    <w:abstractNumId w:val="44"/>
  </w:num>
  <w:num w:numId="42" w16cid:durableId="1135874417">
    <w:abstractNumId w:val="23"/>
  </w:num>
  <w:num w:numId="43" w16cid:durableId="560555456">
    <w:abstractNumId w:val="35"/>
  </w:num>
  <w:num w:numId="44" w16cid:durableId="1240208914">
    <w:abstractNumId w:val="48"/>
  </w:num>
  <w:num w:numId="45" w16cid:durableId="1975258969">
    <w:abstractNumId w:val="1"/>
  </w:num>
  <w:num w:numId="46" w16cid:durableId="162477067">
    <w:abstractNumId w:val="29"/>
  </w:num>
  <w:num w:numId="47" w16cid:durableId="1029834321">
    <w:abstractNumId w:val="30"/>
  </w:num>
  <w:num w:numId="48" w16cid:durableId="201602910">
    <w:abstractNumId w:val="28"/>
  </w:num>
  <w:num w:numId="49" w16cid:durableId="1338775582">
    <w:abstractNumId w:val="27"/>
  </w:num>
  <w:num w:numId="50" w16cid:durableId="1760911322">
    <w:abstractNumId w:val="49"/>
  </w:num>
  <w:num w:numId="51" w16cid:durableId="117574334">
    <w:abstractNumId w:val="5"/>
  </w:num>
  <w:num w:numId="52" w16cid:durableId="1436630179">
    <w:abstractNumId w:val="42"/>
  </w:num>
  <w:num w:numId="53" w16cid:durableId="121265783">
    <w:abstractNumId w:val="12"/>
  </w:num>
  <w:num w:numId="54" w16cid:durableId="1305280774">
    <w:abstractNumId w:val="40"/>
  </w:num>
  <w:num w:numId="55" w16cid:durableId="31540027">
    <w:abstractNumId w:val="50"/>
  </w:num>
  <w:num w:numId="56" w16cid:durableId="2072538796">
    <w:abstractNumId w:val="52"/>
  </w:num>
  <w:num w:numId="57" w16cid:durableId="35129964">
    <w:abstractNumId w:val="11"/>
  </w:num>
  <w:num w:numId="58" w16cid:durableId="204520427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qAUAtZNC/iwAAAA="/>
  </w:docVars>
  <w:rsids>
    <w:rsidRoot w:val="00487EF7"/>
    <w:rsid w:val="00002AE6"/>
    <w:rsid w:val="0002671E"/>
    <w:rsid w:val="000327D0"/>
    <w:rsid w:val="000E5404"/>
    <w:rsid w:val="00107707"/>
    <w:rsid w:val="001365D7"/>
    <w:rsid w:val="00146982"/>
    <w:rsid w:val="00181A28"/>
    <w:rsid w:val="002138F5"/>
    <w:rsid w:val="00230F8A"/>
    <w:rsid w:val="00286968"/>
    <w:rsid w:val="002F4BAC"/>
    <w:rsid w:val="00306C20"/>
    <w:rsid w:val="00332BE7"/>
    <w:rsid w:val="0036165B"/>
    <w:rsid w:val="00390FD7"/>
    <w:rsid w:val="0039368F"/>
    <w:rsid w:val="003B5A72"/>
    <w:rsid w:val="003C32CD"/>
    <w:rsid w:val="00406849"/>
    <w:rsid w:val="00487EF7"/>
    <w:rsid w:val="004D70D7"/>
    <w:rsid w:val="005958FE"/>
    <w:rsid w:val="005D234B"/>
    <w:rsid w:val="005E5701"/>
    <w:rsid w:val="00616700"/>
    <w:rsid w:val="00686170"/>
    <w:rsid w:val="006A62CF"/>
    <w:rsid w:val="006E242D"/>
    <w:rsid w:val="00715939"/>
    <w:rsid w:val="0078320F"/>
    <w:rsid w:val="008865C7"/>
    <w:rsid w:val="00923A2E"/>
    <w:rsid w:val="00972FC3"/>
    <w:rsid w:val="009E338C"/>
    <w:rsid w:val="00AA5006"/>
    <w:rsid w:val="00AE0293"/>
    <w:rsid w:val="00B17EE8"/>
    <w:rsid w:val="00B94394"/>
    <w:rsid w:val="00BA698A"/>
    <w:rsid w:val="00BB2A3F"/>
    <w:rsid w:val="00BB69B6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87753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966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2</cp:revision>
  <cp:lastPrinted>2024-04-18T09:09:00Z</cp:lastPrinted>
  <dcterms:created xsi:type="dcterms:W3CDTF">2024-04-18T09:10:00Z</dcterms:created>
  <dcterms:modified xsi:type="dcterms:W3CDTF">2024-04-18T09:10:00Z</dcterms:modified>
</cp:coreProperties>
</file>