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58960D2A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Operativní standardy</w:t>
      </w:r>
    </w:p>
    <w:p w14:paraId="5E871498" w14:textId="1F3E7AED" w:rsidR="00CA15E4" w:rsidRPr="00E41F5D" w:rsidRDefault="00C27E9A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C27E9A">
        <w:rPr>
          <w:rFonts w:ascii="Verdana" w:hAnsi="Verdana" w:cstheme="minorHAnsi"/>
          <w:color w:val="808080" w:themeColor="background1" w:themeShade="80"/>
          <w:sz w:val="32"/>
          <w:szCs w:val="24"/>
        </w:rPr>
        <w:t>SOP 11 – Check-out</w:t>
      </w:r>
      <w:r w:rsidRPr="00C27E9A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C27E9A" w:rsidRPr="008752D5" w14:paraId="2BD3B761" w14:textId="77777777" w:rsidTr="001D0E62">
        <w:trPr>
          <w:trHeight w:val="978"/>
        </w:trPr>
        <w:tc>
          <w:tcPr>
            <w:tcW w:w="1696" w:type="dxa"/>
            <w:vAlign w:val="center"/>
          </w:tcPr>
          <w:p w14:paraId="18D53D6B" w14:textId="77777777" w:rsidR="00C27E9A" w:rsidRPr="008752D5" w:rsidRDefault="00C27E9A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noProof/>
                <w:lang w:val="cs-CZ"/>
              </w:rPr>
              <w:drawing>
                <wp:inline distT="0" distB="0" distL="0" distR="0" wp14:anchorId="74FD9E53" wp14:editId="40AFDDC6">
                  <wp:extent cx="768640" cy="76864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47A1F8D4" w14:textId="77777777" w:rsidR="00C27E9A" w:rsidRPr="008752D5" w:rsidRDefault="00C27E9A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>“SOP 11 – Check-out”</w:t>
            </w:r>
          </w:p>
        </w:tc>
      </w:tr>
      <w:tr w:rsidR="00C27E9A" w:rsidRPr="008752D5" w14:paraId="29C2174C" w14:textId="77777777" w:rsidTr="001D0E62">
        <w:tc>
          <w:tcPr>
            <w:tcW w:w="1696" w:type="dxa"/>
          </w:tcPr>
          <w:p w14:paraId="742EE053" w14:textId="77777777" w:rsidR="00C27E9A" w:rsidRPr="008752D5" w:rsidRDefault="00C27E9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</w:t>
            </w:r>
          </w:p>
        </w:tc>
        <w:tc>
          <w:tcPr>
            <w:tcW w:w="7366" w:type="dxa"/>
          </w:tcPr>
          <w:p w14:paraId="4560B30F" w14:textId="77777777" w:rsidR="00C27E9A" w:rsidRPr="008752D5" w:rsidRDefault="00C27E9A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Štěpán Chalupa</w:t>
            </w:r>
          </w:p>
        </w:tc>
      </w:tr>
      <w:tr w:rsidR="00C27E9A" w:rsidRPr="008752D5" w14:paraId="596A14B6" w14:textId="77777777" w:rsidTr="001D0E62">
        <w:tc>
          <w:tcPr>
            <w:tcW w:w="1696" w:type="dxa"/>
          </w:tcPr>
          <w:p w14:paraId="16049814" w14:textId="77777777" w:rsidR="00C27E9A" w:rsidRPr="008752D5" w:rsidRDefault="00C27E9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494AE618" w14:textId="77777777" w:rsidR="00C27E9A" w:rsidRPr="008752D5" w:rsidRDefault="00C27E9A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12. 5. 2022</w:t>
            </w:r>
          </w:p>
        </w:tc>
      </w:tr>
      <w:tr w:rsidR="00C27E9A" w:rsidRPr="008752D5" w14:paraId="06BC3CF1" w14:textId="77777777" w:rsidTr="001D0E62">
        <w:tc>
          <w:tcPr>
            <w:tcW w:w="1696" w:type="dxa"/>
          </w:tcPr>
          <w:p w14:paraId="55A97CD5" w14:textId="77777777" w:rsidR="00C27E9A" w:rsidRPr="008752D5" w:rsidRDefault="00C27E9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 pro</w:t>
            </w:r>
          </w:p>
        </w:tc>
        <w:tc>
          <w:tcPr>
            <w:tcW w:w="7366" w:type="dxa"/>
          </w:tcPr>
          <w:p w14:paraId="6226D4BD" w14:textId="77777777" w:rsidR="00C27E9A" w:rsidRPr="008752D5" w:rsidRDefault="00C27E9A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Pracovníci </w:t>
            </w:r>
            <w:r w:rsidRPr="008752D5">
              <w:rPr>
                <w:i/>
                <w:iCs/>
                <w:lang w:val="cs-CZ"/>
              </w:rPr>
              <w:t>Front Office</w:t>
            </w:r>
            <w:r>
              <w:rPr>
                <w:i/>
                <w:iCs/>
                <w:lang w:val="cs-CZ"/>
              </w:rPr>
              <w:t>, studenti, stážisti, trenéři a HR manažeři</w:t>
            </w:r>
          </w:p>
        </w:tc>
      </w:tr>
      <w:tr w:rsidR="00C27E9A" w:rsidRPr="008752D5" w14:paraId="1ABA2FD6" w14:textId="77777777" w:rsidTr="001D0E62">
        <w:tc>
          <w:tcPr>
            <w:tcW w:w="1696" w:type="dxa"/>
          </w:tcPr>
          <w:p w14:paraId="7E7A9AB3" w14:textId="77777777" w:rsidR="00C27E9A" w:rsidRPr="008752D5" w:rsidRDefault="00C27E9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Aktualizováno</w:t>
            </w:r>
          </w:p>
        </w:tc>
        <w:tc>
          <w:tcPr>
            <w:tcW w:w="7366" w:type="dxa"/>
          </w:tcPr>
          <w:p w14:paraId="408DCB39" w14:textId="77777777" w:rsidR="00C27E9A" w:rsidRPr="008752D5" w:rsidRDefault="00C27E9A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C27E9A" w:rsidRPr="008752D5" w14:paraId="40DCAEAA" w14:textId="77777777" w:rsidTr="001D0E62">
        <w:tc>
          <w:tcPr>
            <w:tcW w:w="1696" w:type="dxa"/>
          </w:tcPr>
          <w:p w14:paraId="73C9EE52" w14:textId="77777777" w:rsidR="00C27E9A" w:rsidRPr="008752D5" w:rsidRDefault="00C27E9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Datum aktualizace</w:t>
            </w:r>
          </w:p>
        </w:tc>
        <w:tc>
          <w:tcPr>
            <w:tcW w:w="7366" w:type="dxa"/>
          </w:tcPr>
          <w:p w14:paraId="24C8A7DE" w14:textId="77777777" w:rsidR="00C27E9A" w:rsidRPr="008752D5" w:rsidRDefault="00C27E9A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C27E9A" w:rsidRPr="008752D5" w14:paraId="52BAF429" w14:textId="77777777" w:rsidTr="001D0E62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6D258061" w14:textId="77777777" w:rsidR="00C27E9A" w:rsidRPr="008752D5" w:rsidRDefault="00C27E9A" w:rsidP="001D0E62">
            <w:pPr>
              <w:rPr>
                <w:lang w:val="cs-CZ"/>
              </w:rPr>
            </w:pPr>
          </w:p>
        </w:tc>
      </w:tr>
      <w:tr w:rsidR="00C27E9A" w:rsidRPr="008752D5" w14:paraId="4ADBCA85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6935AA86" w14:textId="77777777" w:rsidR="00C27E9A" w:rsidRPr="008752D5" w:rsidRDefault="00C27E9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</w:tc>
      </w:tr>
      <w:tr w:rsidR="00C27E9A" w:rsidRPr="00D4153E" w14:paraId="206F4C8F" w14:textId="77777777" w:rsidTr="001D0E62">
        <w:trPr>
          <w:trHeight w:val="650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6CF5231C" w14:textId="77777777" w:rsidR="00C27E9A" w:rsidRDefault="00C27E9A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Každý pobyt by měl být zakončen řádným odhlášením hosta z pobytu, které většinou začíná samotným zájmem klienta, který respektuje platné časy pro odjezdy. Nestandardně může být </w:t>
            </w:r>
            <w:proofErr w:type="spellStart"/>
            <w:r>
              <w:rPr>
                <w:lang w:val="cs-CZ"/>
              </w:rPr>
              <w:t>check</w:t>
            </w:r>
            <w:proofErr w:type="spellEnd"/>
            <w:r>
              <w:rPr>
                <w:lang w:val="cs-CZ"/>
              </w:rPr>
              <w:t>-out iniciován pracovníky FO, kteří klienta upozornění na blížící se čas pro uvolnění pokoje. Součástí odhlášení z pobytu je narovnání účtů a sběr zpětné vazby.</w:t>
            </w:r>
          </w:p>
          <w:p w14:paraId="1350DE5D" w14:textId="77777777" w:rsidR="00C27E9A" w:rsidRPr="008752D5" w:rsidRDefault="00C27E9A" w:rsidP="001D0E62">
            <w:pPr>
              <w:rPr>
                <w:lang w:val="cs-CZ"/>
              </w:rPr>
            </w:pPr>
          </w:p>
        </w:tc>
      </w:tr>
      <w:tr w:rsidR="00C27E9A" w:rsidRPr="008752D5" w14:paraId="6262BCAB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68D8DB52" w14:textId="77777777" w:rsidR="00C27E9A" w:rsidRPr="008752D5" w:rsidRDefault="00C27E9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Zdůvodnění</w:t>
            </w:r>
          </w:p>
        </w:tc>
      </w:tr>
      <w:tr w:rsidR="00C27E9A" w:rsidRPr="00D4153E" w14:paraId="5E4D7BEA" w14:textId="77777777" w:rsidTr="001D0E62">
        <w:trPr>
          <w:trHeight w:val="583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00ECCAD6" w14:textId="77777777" w:rsidR="00C27E9A" w:rsidRDefault="00C27E9A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Cílem procedury je vyrovnat klientův účet, získat zpětnou vazbu týkající se pobytu a dalších využitích služeb. Tato část pobytu hosta jako poslední umožňuje přímé řešení stížností, případně nejasností, a proto je zásadní ověření spokojenosti klienta. </w:t>
            </w:r>
          </w:p>
          <w:p w14:paraId="172E17A3" w14:textId="77777777" w:rsidR="00C27E9A" w:rsidRPr="008752D5" w:rsidRDefault="00C27E9A" w:rsidP="001D0E62">
            <w:pPr>
              <w:rPr>
                <w:lang w:val="cs-CZ"/>
              </w:rPr>
            </w:pPr>
          </w:p>
        </w:tc>
      </w:tr>
      <w:tr w:rsidR="00C27E9A" w:rsidRPr="008752D5" w14:paraId="1F97D1B5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5D97B216" w14:textId="77777777" w:rsidR="00C27E9A" w:rsidRPr="008752D5" w:rsidRDefault="00C27E9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Procedura</w:t>
            </w:r>
          </w:p>
        </w:tc>
      </w:tr>
      <w:tr w:rsidR="00C27E9A" w:rsidRPr="00D4153E" w14:paraId="78804535" w14:textId="77777777" w:rsidTr="001D0E62">
        <w:trPr>
          <w:trHeight w:val="54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1E54CCD2" w14:textId="77777777" w:rsidR="00C27E9A" w:rsidRPr="008752D5" w:rsidRDefault="00C27E9A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Stejně jako v předchozích případech, kdy dochází k interakci s klientem, je nutné respektovat pravidlo 10x10. </w:t>
            </w:r>
          </w:p>
          <w:p w14:paraId="36425361" w14:textId="77777777" w:rsidR="00C27E9A" w:rsidRPr="008752D5" w:rsidRDefault="00C27E9A" w:rsidP="001D0E62">
            <w:pPr>
              <w:rPr>
                <w:lang w:val="cs-CZ"/>
              </w:rPr>
            </w:pPr>
          </w:p>
          <w:p w14:paraId="298587D5" w14:textId="77777777" w:rsidR="00C27E9A" w:rsidRPr="008752D5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>Vřele přivítejte klienta na hotelové recepci.</w:t>
            </w:r>
            <w:r w:rsidRPr="008752D5">
              <w:rPr>
                <w:lang w:val="cs-CZ"/>
              </w:rPr>
              <w:t xml:space="preserve"> </w:t>
            </w:r>
            <w:r w:rsidRPr="008752D5">
              <w:rPr>
                <w:i/>
                <w:iCs/>
                <w:lang w:val="cs-CZ"/>
              </w:rPr>
              <w:t>“</w:t>
            </w:r>
            <w:r>
              <w:rPr>
                <w:i/>
                <w:iCs/>
                <w:lang w:val="cs-CZ"/>
              </w:rPr>
              <w:t>Dobré ráno, pane Nováku, jak Vám dnes mohu pomoci?</w:t>
            </w:r>
            <w:r w:rsidRPr="008752D5">
              <w:rPr>
                <w:i/>
                <w:iCs/>
                <w:lang w:val="cs-CZ"/>
              </w:rPr>
              <w:t>”</w:t>
            </w:r>
          </w:p>
          <w:p w14:paraId="02B8B6D2" w14:textId="77777777" w:rsidR="00C27E9A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Získejte od klienta informaci o zájmu opustit ubytovací zařízení. Zkontrolujte seznam odjezdu a dohledejte příslušnou rezervaci. </w:t>
            </w:r>
            <w:r>
              <w:rPr>
                <w:lang w:val="cs-CZ"/>
              </w:rPr>
              <w:t xml:space="preserve">Seznam odjezdů je zpracován nočním auditem, případně je možné si rezervaci dohledat v hotelovém PMS. </w:t>
            </w:r>
          </w:p>
          <w:p w14:paraId="034A51DC" w14:textId="77777777" w:rsidR="00C27E9A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lang w:val="cs-CZ"/>
              </w:rPr>
            </w:pPr>
            <w:r w:rsidRPr="00763D7D">
              <w:rPr>
                <w:b/>
                <w:bCs/>
                <w:lang w:val="cs-CZ"/>
              </w:rPr>
              <w:t>Ověřte si identifikaci klienta.</w:t>
            </w:r>
            <w:r>
              <w:rPr>
                <w:lang w:val="cs-CZ"/>
              </w:rPr>
              <w:t xml:space="preserve"> Zeptejte se na číslo pokoje, ve kterém klient bydlel.</w:t>
            </w:r>
          </w:p>
          <w:p w14:paraId="553327E9" w14:textId="77777777" w:rsidR="00C27E9A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Získejte od klienta zpětnou vazbu.</w:t>
            </w:r>
            <w:r>
              <w:rPr>
                <w:lang w:val="cs-CZ"/>
              </w:rPr>
              <w:t xml:space="preserve"> Vždy se snažte získat zpětnou vazbu během hostova pobytu, dodatečné řešení stížností je velmi obtížné a může poškodit reputaci hotelu. </w:t>
            </w:r>
          </w:p>
          <w:p w14:paraId="268EEEF5" w14:textId="77777777" w:rsidR="00C27E9A" w:rsidRPr="0067003C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lang w:val="cs-CZ"/>
              </w:rPr>
            </w:pPr>
            <w:r w:rsidRPr="00763D7D">
              <w:rPr>
                <w:b/>
                <w:bCs/>
                <w:lang w:val="cs-CZ"/>
              </w:rPr>
              <w:t>Požádejte klienta o klíč k pokoji a také trpělivost během načítání účtu.</w:t>
            </w:r>
            <w:r>
              <w:rPr>
                <w:lang w:val="cs-CZ"/>
              </w:rPr>
              <w:t xml:space="preserve"> </w:t>
            </w:r>
            <w:r w:rsidRPr="00763D7D">
              <w:rPr>
                <w:i/>
                <w:iCs/>
                <w:lang w:val="cs-CZ"/>
              </w:rPr>
              <w:t>„Mohl bych Vás pořádat o klíč od pokoje a také chvilku strpení, než ověřím stav Vašeho účtu?“</w:t>
            </w:r>
          </w:p>
          <w:p w14:paraId="5471EC9E" w14:textId="77777777" w:rsidR="00C27E9A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Zkontrolujte účet hosta. </w:t>
            </w:r>
            <w:r>
              <w:rPr>
                <w:lang w:val="cs-CZ"/>
              </w:rPr>
              <w:t xml:space="preserve">Otevřete si účet rezervace, zkontrolujte jej pro případ nedoplatku, zopakujte klientovi spotřebované produkty a služby. V případě potřeby je </w:t>
            </w:r>
            <w:r>
              <w:rPr>
                <w:lang w:val="cs-CZ"/>
              </w:rPr>
              <w:lastRenderedPageBreak/>
              <w:t>možné dodatečně získat informaci k další spotřebě, například minibaru. Stejně tak je nutné klientovi zmínit také další příplatky, poplatky a daně nad rámec útraty.</w:t>
            </w:r>
          </w:p>
          <w:p w14:paraId="318F4B68" w14:textId="77777777" w:rsidR="00C27E9A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Požádejte klienta o verifikaci účtu.</w:t>
            </w:r>
            <w:r>
              <w:rPr>
                <w:lang w:val="cs-CZ"/>
              </w:rPr>
              <w:t xml:space="preserve"> Účet můžete klientovi vytisknout, případně jej požádat o verifikaci přímo v náhledu účtu v PMS.</w:t>
            </w:r>
          </w:p>
          <w:p w14:paraId="614C9EBC" w14:textId="77777777" w:rsidR="00C27E9A" w:rsidRPr="00763D7D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Uveďte celkovou cenu služeb a sumu </w:t>
            </w:r>
            <w:proofErr w:type="spellStart"/>
            <w:r>
              <w:rPr>
                <w:b/>
                <w:bCs/>
                <w:lang w:val="cs-CZ"/>
              </w:rPr>
              <w:t>pěněz</w:t>
            </w:r>
            <w:proofErr w:type="spellEnd"/>
            <w:r>
              <w:rPr>
                <w:b/>
                <w:bCs/>
                <w:lang w:val="cs-CZ"/>
              </w:rPr>
              <w:t xml:space="preserve"> k zaplacení.</w:t>
            </w:r>
          </w:p>
          <w:p w14:paraId="537276DA" w14:textId="77777777" w:rsidR="00C27E9A" w:rsidRPr="008752D5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Poděkujte klientovi za verifikace účtu a jeho jednotlivých služeb. Nabídněte klientovi možné typy úhrad zbývající částky.</w:t>
            </w:r>
            <w:r w:rsidRPr="008752D5">
              <w:rPr>
                <w:lang w:val="cs-CZ"/>
              </w:rPr>
              <w:t xml:space="preserve"> </w:t>
            </w:r>
            <w:r w:rsidRPr="008752D5">
              <w:rPr>
                <w:i/>
                <w:iCs/>
                <w:lang w:val="cs-CZ"/>
              </w:rPr>
              <w:t>“</w:t>
            </w:r>
            <w:r>
              <w:rPr>
                <w:i/>
                <w:iCs/>
                <w:lang w:val="cs-CZ"/>
              </w:rPr>
              <w:t>Pane Nováku, jak si přejete svůj účet zaplatit?</w:t>
            </w:r>
            <w:r w:rsidRPr="008752D5">
              <w:rPr>
                <w:i/>
                <w:iCs/>
                <w:lang w:val="cs-CZ"/>
              </w:rPr>
              <w:t>”</w:t>
            </w:r>
          </w:p>
          <w:p w14:paraId="694659E4" w14:textId="77777777" w:rsidR="00C27E9A" w:rsidRPr="008752D5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lang w:val="cs-CZ"/>
              </w:rPr>
            </w:pPr>
            <w:proofErr w:type="spellStart"/>
            <w:r>
              <w:rPr>
                <w:b/>
                <w:bCs/>
                <w:lang w:val="cs-CZ"/>
              </w:rPr>
              <w:t>Zprocesujte</w:t>
            </w:r>
            <w:proofErr w:type="spellEnd"/>
            <w:r>
              <w:rPr>
                <w:b/>
                <w:bCs/>
                <w:lang w:val="cs-CZ"/>
              </w:rPr>
              <w:t xml:space="preserve"> platbu.</w:t>
            </w:r>
          </w:p>
          <w:p w14:paraId="4AF371B8" w14:textId="77777777" w:rsidR="00C27E9A" w:rsidRPr="008752D5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Vytiskněte potvrzení o platbě (pokud je toto vyžadována) a celkovou fakturu.</w:t>
            </w:r>
          </w:p>
          <w:p w14:paraId="785E7D47" w14:textId="77777777" w:rsidR="00C27E9A" w:rsidRPr="0067003C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Poskytněte klientovi informace o případném budoucím využití služeb. </w:t>
            </w:r>
          </w:p>
          <w:p w14:paraId="5BF8FA09" w14:textId="77777777" w:rsidR="00C27E9A" w:rsidRPr="0067003C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b/>
                <w:bCs/>
                <w:lang w:val="cs-CZ"/>
              </w:rPr>
            </w:pPr>
            <w:r w:rsidRPr="0067003C">
              <w:rPr>
                <w:b/>
                <w:bCs/>
                <w:lang w:val="cs-CZ"/>
              </w:rPr>
              <w:t>Pozvěte klienta zpět, případně jej vybídněte k využití dalších služeb.</w:t>
            </w:r>
          </w:p>
          <w:p w14:paraId="799D252D" w14:textId="77777777" w:rsidR="00C27E9A" w:rsidRPr="008752D5" w:rsidRDefault="00C27E9A" w:rsidP="00C27E9A">
            <w:pPr>
              <w:pStyle w:val="Odstavecseseznamem"/>
              <w:numPr>
                <w:ilvl w:val="0"/>
                <w:numId w:val="64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 xml:space="preserve">Umožněte klientovi se rozloučit a ukončit vzájemnou interakci. </w:t>
            </w:r>
            <w:r>
              <w:rPr>
                <w:lang w:val="cs-CZ"/>
              </w:rPr>
              <w:t>Tuto vždy zakončuje klient, který řídí veškerou komunikaci.</w:t>
            </w:r>
          </w:p>
          <w:p w14:paraId="1CA81D7F" w14:textId="77777777" w:rsidR="00C27E9A" w:rsidRPr="008752D5" w:rsidRDefault="00C27E9A" w:rsidP="001D0E62">
            <w:pPr>
              <w:rPr>
                <w:lang w:val="cs-CZ"/>
              </w:rPr>
            </w:pPr>
          </w:p>
        </w:tc>
      </w:tr>
      <w:tr w:rsidR="00C27E9A" w:rsidRPr="008752D5" w14:paraId="5988A46B" w14:textId="77777777" w:rsidTr="001D0E62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6BEC0BAC" w14:textId="77777777" w:rsidR="00C27E9A" w:rsidRPr="008752D5" w:rsidRDefault="00C27E9A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Kritické body a nestandardní situace</w:t>
            </w:r>
          </w:p>
        </w:tc>
      </w:tr>
      <w:tr w:rsidR="00C27E9A" w:rsidRPr="008752D5" w14:paraId="37FCB6CD" w14:textId="77777777" w:rsidTr="001D0E62">
        <w:trPr>
          <w:trHeight w:val="2253"/>
        </w:trPr>
        <w:tc>
          <w:tcPr>
            <w:tcW w:w="9062" w:type="dxa"/>
            <w:gridSpan w:val="2"/>
            <w:tcBorders>
              <w:top w:val="nil"/>
            </w:tcBorders>
          </w:tcPr>
          <w:p w14:paraId="6A187C1A" w14:textId="77777777" w:rsidR="00C27E9A" w:rsidRDefault="00C27E9A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Samotná procedura Check-outu může být ovlivněna do značné míry standardem předchozích operací (například </w:t>
            </w:r>
            <w:proofErr w:type="spellStart"/>
            <w:r>
              <w:rPr>
                <w:lang w:val="cs-CZ"/>
              </w:rPr>
              <w:t>natížení</w:t>
            </w:r>
            <w:proofErr w:type="spellEnd"/>
            <w:r>
              <w:rPr>
                <w:lang w:val="cs-CZ"/>
              </w:rPr>
              <w:t xml:space="preserve"> útraty z restaurace na hotelový účet). Stejně tak je možný zásah samotného klienta v podobě plánovaného odjezdu bez vypořádání účtu (</w:t>
            </w:r>
            <w:proofErr w:type="spellStart"/>
            <w:r>
              <w:rPr>
                <w:lang w:val="cs-CZ"/>
              </w:rPr>
              <w:t>skipper</w:t>
            </w:r>
            <w:proofErr w:type="spellEnd"/>
            <w:r>
              <w:rPr>
                <w:lang w:val="cs-CZ"/>
              </w:rPr>
              <w:t xml:space="preserve">), nebo online </w:t>
            </w:r>
            <w:proofErr w:type="spellStart"/>
            <w:r>
              <w:rPr>
                <w:lang w:val="cs-CZ"/>
              </w:rPr>
              <w:t>check</w:t>
            </w:r>
            <w:proofErr w:type="spellEnd"/>
            <w:r>
              <w:rPr>
                <w:lang w:val="cs-CZ"/>
              </w:rPr>
              <w:t xml:space="preserve">-outem. </w:t>
            </w:r>
          </w:p>
          <w:p w14:paraId="485DEC7A" w14:textId="77777777" w:rsidR="00C27E9A" w:rsidRPr="009663BD" w:rsidRDefault="00C27E9A" w:rsidP="00C27E9A">
            <w:pPr>
              <w:pStyle w:val="Odstavecseseznamem"/>
              <w:numPr>
                <w:ilvl w:val="0"/>
                <w:numId w:val="63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Klient odmítá uhradit část svého účtu, protože nebyly některé služby reálně zkontumovány/využity. </w:t>
            </w:r>
            <w:r>
              <w:rPr>
                <w:lang w:val="cs-CZ"/>
              </w:rPr>
              <w:t xml:space="preserve">V tomto případě je nutné dodatečné ověření dokladování jednotlivých položek, případně jejich doložení klientovým podpisem. V případě, kdy není předchozí konzumace doložena, je nutné tuto položku z účtu hosta odstranit. </w:t>
            </w:r>
          </w:p>
          <w:p w14:paraId="5645E7E6" w14:textId="77777777" w:rsidR="00C27E9A" w:rsidRDefault="00C27E9A" w:rsidP="00C27E9A">
            <w:pPr>
              <w:pStyle w:val="Odstavecseseznamem"/>
              <w:numPr>
                <w:ilvl w:val="0"/>
                <w:numId w:val="63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Klient si udělal samo </w:t>
            </w:r>
            <w:proofErr w:type="spellStart"/>
            <w:r>
              <w:rPr>
                <w:b/>
                <w:bCs/>
                <w:lang w:val="cs-CZ"/>
              </w:rPr>
              <w:t>check</w:t>
            </w:r>
            <w:proofErr w:type="spellEnd"/>
            <w:r>
              <w:rPr>
                <w:b/>
                <w:bCs/>
                <w:lang w:val="cs-CZ"/>
              </w:rPr>
              <w:t xml:space="preserve">-out. </w:t>
            </w:r>
            <w:r>
              <w:rPr>
                <w:lang w:val="cs-CZ"/>
              </w:rPr>
              <w:t xml:space="preserve">Během času </w:t>
            </w:r>
            <w:proofErr w:type="spellStart"/>
            <w:r>
              <w:rPr>
                <w:lang w:val="cs-CZ"/>
              </w:rPr>
              <w:t>check</w:t>
            </w:r>
            <w:proofErr w:type="spellEnd"/>
            <w:r>
              <w:rPr>
                <w:lang w:val="cs-CZ"/>
              </w:rPr>
              <w:t xml:space="preserve">-outu je nutné kontrolovat také samotný přehled dosud neodhlášených rezervací. Klienti si mohou udělat </w:t>
            </w:r>
            <w:proofErr w:type="spellStart"/>
            <w:r>
              <w:rPr>
                <w:lang w:val="cs-CZ"/>
              </w:rPr>
              <w:t>check</w:t>
            </w:r>
            <w:proofErr w:type="spellEnd"/>
            <w:r>
              <w:rPr>
                <w:lang w:val="cs-CZ"/>
              </w:rPr>
              <w:t xml:space="preserve">-out přes aplikaci, což může vést ke komplikacím ve vazbě na komunikaci s dalšími odděleními. </w:t>
            </w:r>
          </w:p>
          <w:p w14:paraId="52DE4BC1" w14:textId="77777777" w:rsidR="00C27E9A" w:rsidRPr="008752D5" w:rsidRDefault="00C27E9A" w:rsidP="00C27E9A">
            <w:pPr>
              <w:pStyle w:val="Odstavecseseznamem"/>
              <w:numPr>
                <w:ilvl w:val="0"/>
                <w:numId w:val="63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Klient „</w:t>
            </w:r>
            <w:proofErr w:type="spellStart"/>
            <w:r>
              <w:rPr>
                <w:b/>
                <w:bCs/>
                <w:lang w:val="cs-CZ"/>
              </w:rPr>
              <w:t>skipper</w:t>
            </w:r>
            <w:proofErr w:type="spellEnd"/>
            <w:r>
              <w:rPr>
                <w:b/>
                <w:bCs/>
                <w:lang w:val="cs-CZ"/>
              </w:rPr>
              <w:t>“</w:t>
            </w:r>
            <w:r w:rsidRPr="008752D5">
              <w:rPr>
                <w:lang w:val="cs-CZ"/>
              </w:rPr>
              <w:t xml:space="preserve">. </w:t>
            </w:r>
            <w:r>
              <w:rPr>
                <w:lang w:val="cs-CZ"/>
              </w:rPr>
              <w:t xml:space="preserve">Klient již z ubytovacího zařízení odjel, a proto je třeba mít rezervaci garantovanou, případně mír </w:t>
            </w:r>
            <w:proofErr w:type="spellStart"/>
            <w:r>
              <w:rPr>
                <w:lang w:val="cs-CZ"/>
              </w:rPr>
              <w:t>předautorizovanou</w:t>
            </w:r>
            <w:proofErr w:type="spellEnd"/>
            <w:r>
              <w:rPr>
                <w:lang w:val="cs-CZ"/>
              </w:rPr>
              <w:t xml:space="preserve"> kartu pro nedoplatky. V každém případ je nutné přesná administrace zkonzumovaných služeb. Bez tohoto je právo na straně spotřebitele.</w:t>
            </w:r>
          </w:p>
          <w:p w14:paraId="350D05DA" w14:textId="77777777" w:rsidR="00C27E9A" w:rsidRDefault="00C27E9A" w:rsidP="00C27E9A">
            <w:pPr>
              <w:pStyle w:val="Odstavecseseznamem"/>
              <w:numPr>
                <w:ilvl w:val="0"/>
                <w:numId w:val="63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Klient odjíždí před rezervovaným datem odjezdu</w:t>
            </w:r>
            <w:r w:rsidRPr="008752D5">
              <w:rPr>
                <w:lang w:val="cs-CZ"/>
              </w:rPr>
              <w:t xml:space="preserve">. </w:t>
            </w:r>
            <w:r>
              <w:rPr>
                <w:lang w:val="cs-CZ"/>
              </w:rPr>
              <w:t xml:space="preserve">V tomto případě se aplikují storno podmínky, a to v plné míře. Klient je o tomto stavu informován. V případě většího zájmu ze strany dalších klientů a aktivní strategii </w:t>
            </w:r>
            <w:proofErr w:type="spellStart"/>
            <w:r>
              <w:rPr>
                <w:lang w:val="cs-CZ"/>
              </w:rPr>
              <w:t>overbookingu</w:t>
            </w:r>
            <w:proofErr w:type="spellEnd"/>
            <w:r>
              <w:rPr>
                <w:lang w:val="cs-CZ"/>
              </w:rPr>
              <w:t xml:space="preserve"> je však možné empaticky ověřit důvod odjezdu, a tento případně využití pro navýšení spokojenosti klienta, který ve výjimečném případě nebude muset hradit zbytek rezervace. </w:t>
            </w:r>
          </w:p>
          <w:p w14:paraId="4FA654C3" w14:textId="77777777" w:rsidR="00C27E9A" w:rsidRPr="00CD5938" w:rsidRDefault="00C27E9A" w:rsidP="00C27E9A">
            <w:pPr>
              <w:pStyle w:val="Odstavecseseznamem"/>
              <w:numPr>
                <w:ilvl w:val="0"/>
                <w:numId w:val="63"/>
              </w:numPr>
              <w:rPr>
                <w:lang w:val="cs-CZ"/>
              </w:rPr>
            </w:pPr>
            <w:r w:rsidRPr="00CD5938">
              <w:rPr>
                <w:b/>
                <w:bCs/>
                <w:lang w:val="cs-CZ"/>
              </w:rPr>
              <w:t xml:space="preserve">Klient ztratil kartu/klíč od pokoje. </w:t>
            </w:r>
            <w:r w:rsidRPr="00CD5938">
              <w:rPr>
                <w:lang w:val="cs-CZ"/>
              </w:rPr>
              <w:t xml:space="preserve">V tomto případě je klientovi účtován poplatek za případné nahrazení zámku pokoje, případně jeho deaktivaci. Tento postu je přesně dán obchodními podmínkami. </w:t>
            </w:r>
          </w:p>
          <w:p w14:paraId="3B0E8B24" w14:textId="77777777" w:rsidR="00C27E9A" w:rsidRPr="008752D5" w:rsidRDefault="00C27E9A" w:rsidP="001D0E62">
            <w:pPr>
              <w:pStyle w:val="Odstavecseseznamem"/>
              <w:ind w:left="769"/>
              <w:rPr>
                <w:lang w:val="cs-CZ"/>
              </w:rPr>
            </w:pP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5942A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F3789" w14:textId="77777777" w:rsidR="005942A9" w:rsidRDefault="005942A9" w:rsidP="00306C20">
      <w:pPr>
        <w:spacing w:after="0" w:line="240" w:lineRule="auto"/>
      </w:pPr>
      <w:r>
        <w:separator/>
      </w:r>
    </w:p>
  </w:endnote>
  <w:endnote w:type="continuationSeparator" w:id="0">
    <w:p w14:paraId="628751B9" w14:textId="77777777" w:rsidR="005942A9" w:rsidRDefault="005942A9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F0B602" w14:textId="77777777" w:rsidR="005942A9" w:rsidRDefault="005942A9" w:rsidP="00306C20">
      <w:pPr>
        <w:spacing w:after="0" w:line="240" w:lineRule="auto"/>
      </w:pPr>
      <w:r>
        <w:separator/>
      </w:r>
    </w:p>
  </w:footnote>
  <w:footnote w:type="continuationSeparator" w:id="0">
    <w:p w14:paraId="1A18C0D0" w14:textId="77777777" w:rsidR="005942A9" w:rsidRDefault="005942A9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610D41"/>
    <w:multiLevelType w:val="hybridMultilevel"/>
    <w:tmpl w:val="01D0C1C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33300"/>
    <w:multiLevelType w:val="hybridMultilevel"/>
    <w:tmpl w:val="01D0C1C2"/>
    <w:lvl w:ilvl="0" w:tplc="AA669348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05B11"/>
    <w:multiLevelType w:val="hybridMultilevel"/>
    <w:tmpl w:val="D07CCC7A"/>
    <w:lvl w:ilvl="0" w:tplc="A33831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31167F"/>
    <w:multiLevelType w:val="hybridMultilevel"/>
    <w:tmpl w:val="01D0C1C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40D7C2F"/>
    <w:multiLevelType w:val="hybridMultilevel"/>
    <w:tmpl w:val="E12E5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E87AAF"/>
    <w:multiLevelType w:val="hybridMultilevel"/>
    <w:tmpl w:val="DF5EB3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91F7EB3"/>
    <w:multiLevelType w:val="hybridMultilevel"/>
    <w:tmpl w:val="E5B4B7F4"/>
    <w:lvl w:ilvl="0" w:tplc="0405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56" w15:restartNumberingAfterBreak="0">
    <w:nsid w:val="793F3A6C"/>
    <w:multiLevelType w:val="hybridMultilevel"/>
    <w:tmpl w:val="01D0C1C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C0944D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9"/>
  </w:num>
  <w:num w:numId="2" w16cid:durableId="244076528">
    <w:abstractNumId w:val="23"/>
  </w:num>
  <w:num w:numId="3" w16cid:durableId="1619994301">
    <w:abstractNumId w:val="21"/>
  </w:num>
  <w:num w:numId="4" w16cid:durableId="140974898">
    <w:abstractNumId w:val="40"/>
  </w:num>
  <w:num w:numId="5" w16cid:durableId="1785535497">
    <w:abstractNumId w:val="59"/>
  </w:num>
  <w:num w:numId="6" w16cid:durableId="1482425046">
    <w:abstractNumId w:val="6"/>
  </w:num>
  <w:num w:numId="7" w16cid:durableId="847256469">
    <w:abstractNumId w:val="60"/>
  </w:num>
  <w:num w:numId="8" w16cid:durableId="761267781">
    <w:abstractNumId w:val="45"/>
  </w:num>
  <w:num w:numId="9" w16cid:durableId="985547313">
    <w:abstractNumId w:val="9"/>
  </w:num>
  <w:num w:numId="10" w16cid:durableId="2072802511">
    <w:abstractNumId w:val="42"/>
  </w:num>
  <w:num w:numId="11" w16cid:durableId="1615213860">
    <w:abstractNumId w:val="37"/>
  </w:num>
  <w:num w:numId="12" w16cid:durableId="853226752">
    <w:abstractNumId w:val="50"/>
  </w:num>
  <w:num w:numId="13" w16cid:durableId="1975981690">
    <w:abstractNumId w:val="34"/>
  </w:num>
  <w:num w:numId="14" w16cid:durableId="1526752342">
    <w:abstractNumId w:val="10"/>
  </w:num>
  <w:num w:numId="15" w16cid:durableId="1387145811">
    <w:abstractNumId w:val="57"/>
  </w:num>
  <w:num w:numId="16" w16cid:durableId="493228901">
    <w:abstractNumId w:val="20"/>
  </w:num>
  <w:num w:numId="17" w16cid:durableId="1298219905">
    <w:abstractNumId w:val="25"/>
  </w:num>
  <w:num w:numId="18" w16cid:durableId="1371878008">
    <w:abstractNumId w:val="36"/>
  </w:num>
  <w:num w:numId="19" w16cid:durableId="1222331769">
    <w:abstractNumId w:val="43"/>
  </w:num>
  <w:num w:numId="20" w16cid:durableId="1731810739">
    <w:abstractNumId w:val="2"/>
  </w:num>
  <w:num w:numId="21" w16cid:durableId="453714186">
    <w:abstractNumId w:val="61"/>
  </w:num>
  <w:num w:numId="22" w16cid:durableId="2084331629">
    <w:abstractNumId w:val="49"/>
  </w:num>
  <w:num w:numId="23" w16cid:durableId="1787574445">
    <w:abstractNumId w:val="4"/>
  </w:num>
  <w:num w:numId="24" w16cid:durableId="283194910">
    <w:abstractNumId w:val="17"/>
  </w:num>
  <w:num w:numId="25" w16cid:durableId="1752775322">
    <w:abstractNumId w:val="14"/>
  </w:num>
  <w:num w:numId="26" w16cid:durableId="2094010537">
    <w:abstractNumId w:val="17"/>
  </w:num>
  <w:num w:numId="27" w16cid:durableId="251789828">
    <w:abstractNumId w:val="35"/>
  </w:num>
  <w:num w:numId="28" w16cid:durableId="304940069">
    <w:abstractNumId w:val="16"/>
  </w:num>
  <w:num w:numId="29" w16cid:durableId="515189874">
    <w:abstractNumId w:val="37"/>
  </w:num>
  <w:num w:numId="30" w16cid:durableId="267347577">
    <w:abstractNumId w:val="24"/>
  </w:num>
  <w:num w:numId="31" w16cid:durableId="1845053873">
    <w:abstractNumId w:val="51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8"/>
  </w:num>
  <w:num w:numId="35" w16cid:durableId="2120489636">
    <w:abstractNumId w:val="39"/>
  </w:num>
  <w:num w:numId="36" w16cid:durableId="334918843">
    <w:abstractNumId w:val="29"/>
  </w:num>
  <w:num w:numId="37" w16cid:durableId="1971134004">
    <w:abstractNumId w:val="28"/>
  </w:num>
  <w:num w:numId="38" w16cid:durableId="697581778">
    <w:abstractNumId w:val="18"/>
  </w:num>
  <w:num w:numId="39" w16cid:durableId="2109500298">
    <w:abstractNumId w:val="11"/>
  </w:num>
  <w:num w:numId="40" w16cid:durableId="1345863150">
    <w:abstractNumId w:val="47"/>
  </w:num>
  <w:num w:numId="41" w16cid:durableId="106200583">
    <w:abstractNumId w:val="48"/>
  </w:num>
  <w:num w:numId="42" w16cid:durableId="1135874417">
    <w:abstractNumId w:val="26"/>
  </w:num>
  <w:num w:numId="43" w16cid:durableId="560555456">
    <w:abstractNumId w:val="38"/>
  </w:num>
  <w:num w:numId="44" w16cid:durableId="1240208914">
    <w:abstractNumId w:val="52"/>
  </w:num>
  <w:num w:numId="45" w16cid:durableId="1975258969">
    <w:abstractNumId w:val="1"/>
  </w:num>
  <w:num w:numId="46" w16cid:durableId="162477067">
    <w:abstractNumId w:val="32"/>
  </w:num>
  <w:num w:numId="47" w16cid:durableId="1029834321">
    <w:abstractNumId w:val="33"/>
  </w:num>
  <w:num w:numId="48" w16cid:durableId="201602910">
    <w:abstractNumId w:val="31"/>
  </w:num>
  <w:num w:numId="49" w16cid:durableId="1338775582">
    <w:abstractNumId w:val="30"/>
  </w:num>
  <w:num w:numId="50" w16cid:durableId="1760911322">
    <w:abstractNumId w:val="53"/>
  </w:num>
  <w:num w:numId="51" w16cid:durableId="117574334">
    <w:abstractNumId w:val="5"/>
  </w:num>
  <w:num w:numId="52" w16cid:durableId="1436630179">
    <w:abstractNumId w:val="46"/>
  </w:num>
  <w:num w:numId="53" w16cid:durableId="121265783">
    <w:abstractNumId w:val="13"/>
  </w:num>
  <w:num w:numId="54" w16cid:durableId="1305280774">
    <w:abstractNumId w:val="44"/>
  </w:num>
  <w:num w:numId="55" w16cid:durableId="31540027">
    <w:abstractNumId w:val="54"/>
  </w:num>
  <w:num w:numId="56" w16cid:durableId="2072538796">
    <w:abstractNumId w:val="58"/>
  </w:num>
  <w:num w:numId="57" w16cid:durableId="35129964">
    <w:abstractNumId w:val="12"/>
  </w:num>
  <w:num w:numId="58" w16cid:durableId="2045204271">
    <w:abstractNumId w:val="27"/>
  </w:num>
  <w:num w:numId="59" w16cid:durableId="1674142868">
    <w:abstractNumId w:val="56"/>
  </w:num>
  <w:num w:numId="60" w16cid:durableId="1473794609">
    <w:abstractNumId w:val="7"/>
  </w:num>
  <w:num w:numId="61" w16cid:durableId="2064910982">
    <w:abstractNumId w:val="15"/>
  </w:num>
  <w:num w:numId="62" w16cid:durableId="1460997835">
    <w:abstractNumId w:val="41"/>
  </w:num>
  <w:num w:numId="63" w16cid:durableId="1711372917">
    <w:abstractNumId w:val="55"/>
  </w:num>
  <w:num w:numId="64" w16cid:durableId="99314311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qAUAtZNC/iwAAAA="/>
  </w:docVars>
  <w:rsids>
    <w:rsidRoot w:val="00487EF7"/>
    <w:rsid w:val="00002AE6"/>
    <w:rsid w:val="0002671E"/>
    <w:rsid w:val="000327D0"/>
    <w:rsid w:val="000E5404"/>
    <w:rsid w:val="00107707"/>
    <w:rsid w:val="001365D7"/>
    <w:rsid w:val="00146982"/>
    <w:rsid w:val="00181A28"/>
    <w:rsid w:val="00230F8A"/>
    <w:rsid w:val="00286968"/>
    <w:rsid w:val="002F4BAC"/>
    <w:rsid w:val="00306C20"/>
    <w:rsid w:val="00332BE7"/>
    <w:rsid w:val="0036165B"/>
    <w:rsid w:val="00390FD7"/>
    <w:rsid w:val="0039368F"/>
    <w:rsid w:val="003B5A72"/>
    <w:rsid w:val="003C32CD"/>
    <w:rsid w:val="00406849"/>
    <w:rsid w:val="00487EF7"/>
    <w:rsid w:val="004D70D7"/>
    <w:rsid w:val="00583CF6"/>
    <w:rsid w:val="005942A9"/>
    <w:rsid w:val="005958FE"/>
    <w:rsid w:val="005D234B"/>
    <w:rsid w:val="005E5701"/>
    <w:rsid w:val="00616700"/>
    <w:rsid w:val="00686170"/>
    <w:rsid w:val="006A62CF"/>
    <w:rsid w:val="006E242D"/>
    <w:rsid w:val="00715939"/>
    <w:rsid w:val="0078320F"/>
    <w:rsid w:val="008865C7"/>
    <w:rsid w:val="008D45BA"/>
    <w:rsid w:val="00923A2E"/>
    <w:rsid w:val="00972FC3"/>
    <w:rsid w:val="009E338C"/>
    <w:rsid w:val="00AA5006"/>
    <w:rsid w:val="00AE0293"/>
    <w:rsid w:val="00B17EE8"/>
    <w:rsid w:val="00B94394"/>
    <w:rsid w:val="00BA698A"/>
    <w:rsid w:val="00BB2A3F"/>
    <w:rsid w:val="00BB69B6"/>
    <w:rsid w:val="00BE6016"/>
    <w:rsid w:val="00C068CD"/>
    <w:rsid w:val="00C27E9A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EC63CA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659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2</cp:revision>
  <cp:lastPrinted>2024-04-18T09:12:00Z</cp:lastPrinted>
  <dcterms:created xsi:type="dcterms:W3CDTF">2024-04-18T09:12:00Z</dcterms:created>
  <dcterms:modified xsi:type="dcterms:W3CDTF">2024-04-18T09:12:00Z</dcterms:modified>
</cp:coreProperties>
</file>