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0D05B6A8" w:rsidR="00CA15E4" w:rsidRPr="00306C20" w:rsidRDefault="00216F56" w:rsidP="006A3295">
      <w:pPr>
        <w:pStyle w:val="Nadpis1"/>
        <w:rPr>
          <w:rFonts w:asciiTheme="minorHAnsi" w:hAnsiTheme="minorHAnsi" w:cstheme="minorHAnsi"/>
          <w:sz w:val="24"/>
          <w:szCs w:val="24"/>
          <w:u w:val="single"/>
          <w:lang w:val="en-GB"/>
        </w:rPr>
      </w:pPr>
      <w:r w:rsidRPr="00216F56">
        <w:rPr>
          <w:rFonts w:ascii="Verdana" w:hAnsi="Verdana" w:cstheme="minorHAnsi"/>
          <w:color w:val="808080" w:themeColor="background1" w:themeShade="80"/>
          <w:sz w:val="32"/>
          <w:szCs w:val="24"/>
          <w:lang w:val="en-GB"/>
        </w:rPr>
        <w:t>SOP 09 - Walk-out</w:t>
      </w:r>
      <w:r w:rsidRPr="00216F56">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216F56" w:rsidRPr="00C6002D" w14:paraId="56CDCC9A" w14:textId="77777777" w:rsidTr="003766B5">
        <w:trPr>
          <w:trHeight w:val="978"/>
        </w:trPr>
        <w:tc>
          <w:tcPr>
            <w:tcW w:w="1696" w:type="dxa"/>
            <w:vAlign w:val="center"/>
          </w:tcPr>
          <w:p w14:paraId="552A1EFC" w14:textId="77777777" w:rsidR="00216F56" w:rsidRPr="00C6002D" w:rsidRDefault="00216F56" w:rsidP="003766B5">
            <w:pPr>
              <w:jc w:val="center"/>
              <w:rPr>
                <w:b/>
                <w:bCs/>
                <w:sz w:val="40"/>
                <w:szCs w:val="40"/>
              </w:rPr>
            </w:pPr>
            <w:r w:rsidRPr="00C6002D">
              <w:rPr>
                <w:noProof/>
              </w:rPr>
              <w:drawing>
                <wp:inline distT="0" distB="0" distL="0" distR="0" wp14:anchorId="67ECF781" wp14:editId="08DFFFF6">
                  <wp:extent cx="768640" cy="7686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4BF37B4B" w14:textId="77777777" w:rsidR="00216F56" w:rsidRPr="00C6002D" w:rsidRDefault="00216F56" w:rsidP="003766B5">
            <w:pPr>
              <w:jc w:val="center"/>
              <w:rPr>
                <w:b/>
                <w:bCs/>
                <w:sz w:val="40"/>
                <w:szCs w:val="40"/>
              </w:rPr>
            </w:pPr>
            <w:r w:rsidRPr="00C6002D">
              <w:rPr>
                <w:b/>
                <w:bCs/>
                <w:sz w:val="40"/>
                <w:szCs w:val="40"/>
              </w:rPr>
              <w:t>“SOP 09 - Walk-out”</w:t>
            </w:r>
          </w:p>
        </w:tc>
      </w:tr>
      <w:tr w:rsidR="00216F56" w:rsidRPr="00C6002D" w14:paraId="36048BAC" w14:textId="77777777" w:rsidTr="003766B5">
        <w:tc>
          <w:tcPr>
            <w:tcW w:w="1696" w:type="dxa"/>
          </w:tcPr>
          <w:p w14:paraId="302F206A" w14:textId="77777777" w:rsidR="00216F56" w:rsidRPr="00C6002D" w:rsidRDefault="00216F56" w:rsidP="003766B5">
            <w:pPr>
              <w:rPr>
                <w:b/>
                <w:bCs/>
              </w:rPr>
            </w:pPr>
            <w:r w:rsidRPr="00C6002D">
              <w:rPr>
                <w:b/>
                <w:bCs/>
              </w:rPr>
              <w:t>Created by</w:t>
            </w:r>
          </w:p>
        </w:tc>
        <w:tc>
          <w:tcPr>
            <w:tcW w:w="7366" w:type="dxa"/>
          </w:tcPr>
          <w:p w14:paraId="1AFB4EA3" w14:textId="77777777" w:rsidR="00216F56" w:rsidRPr="00C6002D" w:rsidRDefault="00216F56" w:rsidP="003766B5">
            <w:pPr>
              <w:rPr>
                <w:i/>
                <w:iCs/>
              </w:rPr>
            </w:pPr>
            <w:r w:rsidRPr="00C6002D">
              <w:rPr>
                <w:i/>
                <w:iCs/>
              </w:rPr>
              <w:t>Štěpán Chalupa</w:t>
            </w:r>
          </w:p>
        </w:tc>
      </w:tr>
      <w:tr w:rsidR="00216F56" w:rsidRPr="00C6002D" w14:paraId="1C588DD6" w14:textId="77777777" w:rsidTr="003766B5">
        <w:tc>
          <w:tcPr>
            <w:tcW w:w="1696" w:type="dxa"/>
          </w:tcPr>
          <w:p w14:paraId="676F11C2" w14:textId="77777777" w:rsidR="00216F56" w:rsidRPr="00C6002D" w:rsidRDefault="00216F56" w:rsidP="003766B5">
            <w:pPr>
              <w:rPr>
                <w:b/>
                <w:bCs/>
              </w:rPr>
            </w:pPr>
            <w:r w:rsidRPr="00C6002D">
              <w:rPr>
                <w:b/>
                <w:bCs/>
              </w:rPr>
              <w:t>Issued on</w:t>
            </w:r>
          </w:p>
        </w:tc>
        <w:tc>
          <w:tcPr>
            <w:tcW w:w="7366" w:type="dxa"/>
          </w:tcPr>
          <w:p w14:paraId="2B093C3C" w14:textId="77777777" w:rsidR="00216F56" w:rsidRPr="00C6002D" w:rsidRDefault="00216F56" w:rsidP="003766B5">
            <w:pPr>
              <w:rPr>
                <w:i/>
                <w:iCs/>
              </w:rPr>
            </w:pPr>
            <w:r w:rsidRPr="00C6002D">
              <w:rPr>
                <w:i/>
                <w:iCs/>
              </w:rPr>
              <w:t>12. 5. 2022</w:t>
            </w:r>
          </w:p>
        </w:tc>
      </w:tr>
      <w:tr w:rsidR="00216F56" w:rsidRPr="00C6002D" w14:paraId="67599AC7" w14:textId="77777777" w:rsidTr="003766B5">
        <w:tc>
          <w:tcPr>
            <w:tcW w:w="1696" w:type="dxa"/>
          </w:tcPr>
          <w:p w14:paraId="0C45FB86" w14:textId="77777777" w:rsidR="00216F56" w:rsidRPr="00C6002D" w:rsidRDefault="00216F56" w:rsidP="003766B5">
            <w:pPr>
              <w:rPr>
                <w:b/>
                <w:bCs/>
              </w:rPr>
            </w:pPr>
            <w:r w:rsidRPr="00C6002D">
              <w:rPr>
                <w:b/>
                <w:bCs/>
              </w:rPr>
              <w:t>Created for</w:t>
            </w:r>
          </w:p>
        </w:tc>
        <w:tc>
          <w:tcPr>
            <w:tcW w:w="7366" w:type="dxa"/>
          </w:tcPr>
          <w:p w14:paraId="73CF00AB" w14:textId="77777777" w:rsidR="00216F56" w:rsidRPr="00C6002D" w:rsidRDefault="00216F56" w:rsidP="003766B5">
            <w:pPr>
              <w:rPr>
                <w:i/>
                <w:iCs/>
              </w:rPr>
            </w:pPr>
            <w:r w:rsidRPr="00C6002D">
              <w:rPr>
                <w:i/>
                <w:iCs/>
              </w:rPr>
              <w:t>Front Office employees, Trainers and Trainees, Students</w:t>
            </w:r>
          </w:p>
        </w:tc>
      </w:tr>
      <w:tr w:rsidR="00216F56" w:rsidRPr="00C6002D" w14:paraId="62CE701B" w14:textId="77777777" w:rsidTr="003766B5">
        <w:tc>
          <w:tcPr>
            <w:tcW w:w="1696" w:type="dxa"/>
          </w:tcPr>
          <w:p w14:paraId="7393AB77" w14:textId="77777777" w:rsidR="00216F56" w:rsidRPr="00C6002D" w:rsidRDefault="00216F56" w:rsidP="003766B5">
            <w:pPr>
              <w:rPr>
                <w:b/>
                <w:bCs/>
              </w:rPr>
            </w:pPr>
            <w:r w:rsidRPr="00C6002D">
              <w:rPr>
                <w:b/>
                <w:bCs/>
              </w:rPr>
              <w:t>Updated by</w:t>
            </w:r>
          </w:p>
        </w:tc>
        <w:tc>
          <w:tcPr>
            <w:tcW w:w="7366" w:type="dxa"/>
          </w:tcPr>
          <w:p w14:paraId="0325F902" w14:textId="77777777" w:rsidR="00216F56" w:rsidRPr="00C6002D" w:rsidRDefault="00216F56" w:rsidP="003766B5">
            <w:pPr>
              <w:rPr>
                <w:i/>
                <w:iCs/>
              </w:rPr>
            </w:pPr>
            <w:r w:rsidRPr="00C6002D">
              <w:rPr>
                <w:i/>
                <w:iCs/>
              </w:rPr>
              <w:t>XX</w:t>
            </w:r>
          </w:p>
        </w:tc>
      </w:tr>
      <w:tr w:rsidR="00216F56" w:rsidRPr="00C6002D" w14:paraId="3CCF5020" w14:textId="77777777" w:rsidTr="003766B5">
        <w:tc>
          <w:tcPr>
            <w:tcW w:w="1696" w:type="dxa"/>
          </w:tcPr>
          <w:p w14:paraId="24AFA65C" w14:textId="77777777" w:rsidR="00216F56" w:rsidRPr="00C6002D" w:rsidRDefault="00216F56" w:rsidP="003766B5">
            <w:pPr>
              <w:rPr>
                <w:b/>
                <w:bCs/>
              </w:rPr>
            </w:pPr>
            <w:r w:rsidRPr="00C6002D">
              <w:rPr>
                <w:b/>
                <w:bCs/>
              </w:rPr>
              <w:t>Updated on</w:t>
            </w:r>
          </w:p>
        </w:tc>
        <w:tc>
          <w:tcPr>
            <w:tcW w:w="7366" w:type="dxa"/>
          </w:tcPr>
          <w:p w14:paraId="018DED25" w14:textId="77777777" w:rsidR="00216F56" w:rsidRPr="00C6002D" w:rsidRDefault="00216F56" w:rsidP="003766B5">
            <w:pPr>
              <w:rPr>
                <w:i/>
                <w:iCs/>
              </w:rPr>
            </w:pPr>
            <w:r w:rsidRPr="00C6002D">
              <w:rPr>
                <w:i/>
                <w:iCs/>
              </w:rPr>
              <w:t>XX</w:t>
            </w:r>
          </w:p>
        </w:tc>
      </w:tr>
      <w:tr w:rsidR="00216F56" w:rsidRPr="00C6002D" w14:paraId="0B431A39" w14:textId="77777777" w:rsidTr="003766B5">
        <w:tc>
          <w:tcPr>
            <w:tcW w:w="9062" w:type="dxa"/>
            <w:gridSpan w:val="2"/>
            <w:tcBorders>
              <w:bottom w:val="single" w:sz="4" w:space="0" w:color="auto"/>
            </w:tcBorders>
          </w:tcPr>
          <w:p w14:paraId="7841B17E" w14:textId="77777777" w:rsidR="00216F56" w:rsidRPr="00C6002D" w:rsidRDefault="00216F56" w:rsidP="003766B5"/>
        </w:tc>
      </w:tr>
      <w:tr w:rsidR="00216F56" w:rsidRPr="00C6002D" w14:paraId="639E2D30" w14:textId="77777777" w:rsidTr="003766B5">
        <w:tc>
          <w:tcPr>
            <w:tcW w:w="9062" w:type="dxa"/>
            <w:gridSpan w:val="2"/>
            <w:tcBorders>
              <w:bottom w:val="nil"/>
            </w:tcBorders>
          </w:tcPr>
          <w:p w14:paraId="2851C278" w14:textId="77777777" w:rsidR="00216F56" w:rsidRPr="00C6002D" w:rsidRDefault="00216F56" w:rsidP="003766B5">
            <w:pPr>
              <w:rPr>
                <w:b/>
                <w:bCs/>
              </w:rPr>
            </w:pPr>
            <w:r w:rsidRPr="00C6002D">
              <w:rPr>
                <w:b/>
                <w:bCs/>
              </w:rPr>
              <w:t>Introduction</w:t>
            </w:r>
          </w:p>
        </w:tc>
      </w:tr>
      <w:tr w:rsidR="00216F56" w:rsidRPr="00C6002D" w14:paraId="480989ED" w14:textId="77777777" w:rsidTr="003766B5">
        <w:trPr>
          <w:trHeight w:val="933"/>
        </w:trPr>
        <w:tc>
          <w:tcPr>
            <w:tcW w:w="9062" w:type="dxa"/>
            <w:gridSpan w:val="2"/>
            <w:tcBorders>
              <w:top w:val="nil"/>
              <w:bottom w:val="single" w:sz="4" w:space="0" w:color="auto"/>
            </w:tcBorders>
          </w:tcPr>
          <w:p w14:paraId="46388219" w14:textId="77777777" w:rsidR="00216F56" w:rsidRPr="00C6002D" w:rsidRDefault="00216F56" w:rsidP="003766B5">
            <w:r w:rsidRPr="00C6002D">
              <w:t>In case of full hotel occupancy or unfinished maintenance of the hotel rooms, the situation where the client cannot be accommodated may occur. The situation relates to moving the guest to another accommodation facility or guest refusal (if the prior reservation was not made).</w:t>
            </w:r>
          </w:p>
          <w:p w14:paraId="00E3D5FF" w14:textId="77777777" w:rsidR="00216F56" w:rsidRPr="00C6002D" w:rsidRDefault="00216F56" w:rsidP="003766B5"/>
          <w:p w14:paraId="3F95541B" w14:textId="77777777" w:rsidR="00216F56" w:rsidRPr="00C6002D" w:rsidRDefault="00216F56" w:rsidP="003766B5">
            <w:r w:rsidRPr="00C6002D">
              <w:t>The procedure is based on the well-created sales rules and strategy linked to the overbooking strategy. Without a carefully planned strategy, reputation decrease and revenue loss are likely.</w:t>
            </w:r>
          </w:p>
          <w:p w14:paraId="5EC859B0" w14:textId="77777777" w:rsidR="00216F56" w:rsidRPr="00C6002D" w:rsidRDefault="00216F56" w:rsidP="003766B5"/>
          <w:p w14:paraId="47259DFD" w14:textId="77777777" w:rsidR="00216F56" w:rsidRPr="00C6002D" w:rsidRDefault="00216F56" w:rsidP="003766B5">
            <w:r w:rsidRPr="00C6002D">
              <w:t xml:space="preserve">Before walking out the client, the management must set the preferences and find the “protected customers” who cannot be walked. The management must identify the partner hotels or competitive hotels for walk-out procedures. </w:t>
            </w:r>
          </w:p>
          <w:p w14:paraId="092ABFB7" w14:textId="77777777" w:rsidR="00216F56" w:rsidRPr="00C6002D" w:rsidRDefault="00216F56" w:rsidP="003766B5"/>
        </w:tc>
      </w:tr>
      <w:tr w:rsidR="00216F56" w:rsidRPr="00C6002D" w14:paraId="785AB811" w14:textId="77777777" w:rsidTr="003766B5">
        <w:tc>
          <w:tcPr>
            <w:tcW w:w="9062" w:type="dxa"/>
            <w:gridSpan w:val="2"/>
            <w:tcBorders>
              <w:bottom w:val="nil"/>
            </w:tcBorders>
          </w:tcPr>
          <w:p w14:paraId="30FD16A6" w14:textId="77777777" w:rsidR="00216F56" w:rsidRPr="00C6002D" w:rsidRDefault="00216F56" w:rsidP="003766B5">
            <w:pPr>
              <w:rPr>
                <w:b/>
                <w:bCs/>
              </w:rPr>
            </w:pPr>
            <w:r w:rsidRPr="00C6002D">
              <w:rPr>
                <w:b/>
                <w:bCs/>
              </w:rPr>
              <w:t>Purpose</w:t>
            </w:r>
          </w:p>
        </w:tc>
      </w:tr>
      <w:tr w:rsidR="00216F56" w:rsidRPr="00C6002D" w14:paraId="0F054BFE" w14:textId="77777777" w:rsidTr="003766B5">
        <w:trPr>
          <w:trHeight w:val="725"/>
        </w:trPr>
        <w:tc>
          <w:tcPr>
            <w:tcW w:w="9062" w:type="dxa"/>
            <w:gridSpan w:val="2"/>
            <w:tcBorders>
              <w:top w:val="nil"/>
              <w:bottom w:val="single" w:sz="4" w:space="0" w:color="auto"/>
            </w:tcBorders>
          </w:tcPr>
          <w:p w14:paraId="4B54553E" w14:textId="77777777" w:rsidR="00216F56" w:rsidRPr="00C6002D" w:rsidRDefault="00216F56" w:rsidP="003766B5">
            <w:r w:rsidRPr="00C6002D">
              <w:t>The main purpose is to keep a suitable level of customer satisfaction, accurately describe the reason for walking out and provide the guest with necessary services and support. Be prepared to cover extra costs connected with guest moving. Be sure not to harm the hotel's reputation and the satisfaction level of other hotel guests.</w:t>
            </w:r>
          </w:p>
          <w:p w14:paraId="7D57091B" w14:textId="77777777" w:rsidR="00216F56" w:rsidRPr="00C6002D" w:rsidRDefault="00216F56" w:rsidP="003766B5"/>
        </w:tc>
      </w:tr>
      <w:tr w:rsidR="00216F56" w:rsidRPr="00C6002D" w14:paraId="350B496D" w14:textId="77777777" w:rsidTr="003766B5">
        <w:tc>
          <w:tcPr>
            <w:tcW w:w="9062" w:type="dxa"/>
            <w:gridSpan w:val="2"/>
            <w:tcBorders>
              <w:bottom w:val="nil"/>
            </w:tcBorders>
          </w:tcPr>
          <w:p w14:paraId="59411A6D" w14:textId="77777777" w:rsidR="00216F56" w:rsidRPr="00C6002D" w:rsidRDefault="00216F56" w:rsidP="003766B5">
            <w:pPr>
              <w:rPr>
                <w:b/>
                <w:bCs/>
              </w:rPr>
            </w:pPr>
            <w:r w:rsidRPr="00C6002D">
              <w:rPr>
                <w:b/>
                <w:bCs/>
              </w:rPr>
              <w:t>Procedure</w:t>
            </w:r>
          </w:p>
          <w:p w14:paraId="319FA88E" w14:textId="77777777" w:rsidR="00216F56" w:rsidRPr="00C6002D" w:rsidRDefault="00216F56" w:rsidP="003766B5">
            <w:r w:rsidRPr="00C6002D">
              <w:t xml:space="preserve">The beginning of the procedure is the same as the check-in process. </w:t>
            </w:r>
          </w:p>
          <w:p w14:paraId="55122B13" w14:textId="77777777" w:rsidR="00216F56" w:rsidRPr="00C6002D" w:rsidRDefault="00216F56" w:rsidP="003766B5"/>
        </w:tc>
      </w:tr>
      <w:tr w:rsidR="00216F56" w:rsidRPr="00C6002D" w14:paraId="0B57AE50" w14:textId="77777777" w:rsidTr="003766B5">
        <w:trPr>
          <w:trHeight w:val="1271"/>
        </w:trPr>
        <w:tc>
          <w:tcPr>
            <w:tcW w:w="9062" w:type="dxa"/>
            <w:gridSpan w:val="2"/>
            <w:tcBorders>
              <w:top w:val="nil"/>
              <w:bottom w:val="single" w:sz="4" w:space="0" w:color="auto"/>
            </w:tcBorders>
          </w:tcPr>
          <w:p w14:paraId="0D0CA60E" w14:textId="77777777" w:rsidR="00216F56" w:rsidRPr="00C6002D" w:rsidRDefault="00216F56" w:rsidP="00216F56">
            <w:pPr>
              <w:pStyle w:val="Odstavecseseznamem"/>
              <w:numPr>
                <w:ilvl w:val="0"/>
                <w:numId w:val="56"/>
              </w:numPr>
              <w:rPr>
                <w:i/>
                <w:iCs/>
              </w:rPr>
            </w:pPr>
            <w:r w:rsidRPr="00C6002D">
              <w:rPr>
                <w:b/>
                <w:bCs/>
              </w:rPr>
              <w:t>Welcome the quest with a smile (warm and sincere).</w:t>
            </w:r>
            <w:r w:rsidRPr="00C6002D">
              <w:t xml:space="preserve"> </w:t>
            </w:r>
            <w:r w:rsidRPr="00C6002D">
              <w:rPr>
                <w:i/>
                <w:iCs/>
              </w:rPr>
              <w:t xml:space="preserve">“Good </w:t>
            </w:r>
            <w:proofErr w:type="gramStart"/>
            <w:r w:rsidRPr="00C6002D">
              <w:rPr>
                <w:i/>
                <w:iCs/>
              </w:rPr>
              <w:t>Morning</w:t>
            </w:r>
            <w:proofErr w:type="gramEnd"/>
            <w:r w:rsidRPr="00C6002D">
              <w:rPr>
                <w:i/>
                <w:iCs/>
              </w:rPr>
              <w:t>/Afternoon/Evening, Welcome to the Hotel International; my name is Štěpán Chalupa. How may I help you? (What can I do for you?).”</w:t>
            </w:r>
          </w:p>
          <w:p w14:paraId="394B1731" w14:textId="77777777" w:rsidR="00216F56" w:rsidRPr="00C6002D" w:rsidRDefault="00216F56" w:rsidP="00216F56">
            <w:pPr>
              <w:pStyle w:val="Odstavecseseznamem"/>
              <w:numPr>
                <w:ilvl w:val="0"/>
                <w:numId w:val="56"/>
              </w:numPr>
            </w:pPr>
            <w:r w:rsidRPr="00C6002D">
              <w:rPr>
                <w:b/>
                <w:bCs/>
              </w:rPr>
              <w:t>The guest wants to check in for a stay</w:t>
            </w:r>
            <w:r w:rsidRPr="00C6002D">
              <w:t>. Request the name, reservation ID or reservation confirmation politely for check-in purposes.</w:t>
            </w:r>
          </w:p>
          <w:p w14:paraId="10C57DCF" w14:textId="77777777" w:rsidR="00216F56" w:rsidRPr="00C6002D" w:rsidRDefault="00216F56" w:rsidP="00216F56">
            <w:pPr>
              <w:pStyle w:val="Odstavecseseznamem"/>
              <w:numPr>
                <w:ilvl w:val="0"/>
                <w:numId w:val="56"/>
              </w:numPr>
            </w:pPr>
            <w:r w:rsidRPr="00C6002D">
              <w:rPr>
                <w:b/>
                <w:bCs/>
              </w:rPr>
              <w:t>Check the reservation in PMS</w:t>
            </w:r>
            <w:r w:rsidRPr="00C6002D">
              <w:t>. “Mr Novak, let me check your reservation in the system. “</w:t>
            </w:r>
          </w:p>
          <w:p w14:paraId="03781ADC" w14:textId="77777777" w:rsidR="00216F56" w:rsidRPr="00C6002D" w:rsidRDefault="00216F56" w:rsidP="00216F56">
            <w:pPr>
              <w:pStyle w:val="Odstavecseseznamem"/>
              <w:numPr>
                <w:ilvl w:val="0"/>
                <w:numId w:val="56"/>
              </w:numPr>
            </w:pPr>
            <w:r w:rsidRPr="00C6002D">
              <w:rPr>
                <w:b/>
                <w:bCs/>
              </w:rPr>
              <w:t xml:space="preserve">Provide the client with information about the walk-out procedure. </w:t>
            </w:r>
            <w:r w:rsidRPr="00C6002D">
              <w:t xml:space="preserve">Propose to the client the reasoning for such an action and provide the client with a brief description of the </w:t>
            </w:r>
            <w:r w:rsidRPr="00C6002D">
              <w:lastRenderedPageBreak/>
              <w:t xml:space="preserve">activities to be undertaken by the FO staff. A sincere apology complements the information. </w:t>
            </w:r>
          </w:p>
          <w:p w14:paraId="31AB274A" w14:textId="77777777" w:rsidR="00216F56" w:rsidRPr="00C6002D" w:rsidRDefault="00216F56" w:rsidP="00216F56">
            <w:pPr>
              <w:pStyle w:val="Odstavecseseznamem"/>
              <w:numPr>
                <w:ilvl w:val="0"/>
                <w:numId w:val="56"/>
              </w:numPr>
              <w:rPr>
                <w:b/>
                <w:bCs/>
              </w:rPr>
            </w:pPr>
            <w:r w:rsidRPr="00C6002D">
              <w:rPr>
                <w:b/>
                <w:bCs/>
              </w:rPr>
              <w:t xml:space="preserve">Ask the client about preferences in the alternative hotel. </w:t>
            </w:r>
          </w:p>
          <w:p w14:paraId="0E0F12A9" w14:textId="77777777" w:rsidR="00216F56" w:rsidRPr="00C6002D" w:rsidRDefault="00216F56" w:rsidP="00216F56">
            <w:pPr>
              <w:pStyle w:val="Odstavecseseznamem"/>
              <w:numPr>
                <w:ilvl w:val="0"/>
                <w:numId w:val="56"/>
              </w:numPr>
              <w:rPr>
                <w:b/>
                <w:bCs/>
              </w:rPr>
            </w:pPr>
            <w:r w:rsidRPr="00C6002D">
              <w:rPr>
                <w:b/>
                <w:bCs/>
              </w:rPr>
              <w:t xml:space="preserve">Secure the reservation in a partner hotel with the same or better quality of services. </w:t>
            </w:r>
            <w:r w:rsidRPr="00C6002D">
              <w:t>The accommodation must fulfil the requirements of the client. If the rate is above the rate paid by clients, the hotel covers the extras. In some cases, only the rate for the first night is compensated.</w:t>
            </w:r>
          </w:p>
          <w:p w14:paraId="734B8986" w14:textId="77777777" w:rsidR="00216F56" w:rsidRPr="00C6002D" w:rsidRDefault="00216F56" w:rsidP="00216F56">
            <w:pPr>
              <w:pStyle w:val="Odstavecseseznamem"/>
              <w:numPr>
                <w:ilvl w:val="0"/>
                <w:numId w:val="56"/>
              </w:numPr>
              <w:rPr>
                <w:b/>
                <w:bCs/>
              </w:rPr>
            </w:pPr>
            <w:r w:rsidRPr="00C6002D">
              <w:rPr>
                <w:b/>
                <w:bCs/>
              </w:rPr>
              <w:t xml:space="preserve">Arrange the transportation for the client. </w:t>
            </w:r>
            <w:r w:rsidRPr="00C6002D">
              <w:t>Manage the client relocation.</w:t>
            </w:r>
          </w:p>
          <w:p w14:paraId="33E7D95C" w14:textId="77777777" w:rsidR="00216F56" w:rsidRPr="00C6002D" w:rsidRDefault="00216F56" w:rsidP="00216F56">
            <w:pPr>
              <w:pStyle w:val="Odstavecseseznamem"/>
              <w:numPr>
                <w:ilvl w:val="0"/>
                <w:numId w:val="56"/>
              </w:numPr>
              <w:rPr>
                <w:b/>
                <w:bCs/>
              </w:rPr>
            </w:pPr>
            <w:r w:rsidRPr="00C6002D">
              <w:rPr>
                <w:b/>
                <w:bCs/>
              </w:rPr>
              <w:t xml:space="preserve">Change the room status on “Walked out”. </w:t>
            </w:r>
            <w:r w:rsidRPr="00C6002D">
              <w:t>First, change the status in the PMS to highlight the walk-out activity. Then, if the client returns, ensure he is not walking out again.</w:t>
            </w:r>
          </w:p>
          <w:p w14:paraId="608A65AD" w14:textId="77777777" w:rsidR="00216F56" w:rsidRPr="00C6002D" w:rsidRDefault="00216F56" w:rsidP="00216F56">
            <w:pPr>
              <w:pStyle w:val="Odstavecseseznamem"/>
              <w:numPr>
                <w:ilvl w:val="0"/>
                <w:numId w:val="56"/>
              </w:numPr>
              <w:rPr>
                <w:b/>
                <w:bCs/>
              </w:rPr>
            </w:pPr>
            <w:r w:rsidRPr="00C6002D">
              <w:rPr>
                <w:b/>
                <w:bCs/>
              </w:rPr>
              <w:t xml:space="preserve">Provide the client with any other aid. </w:t>
            </w:r>
            <w:r w:rsidRPr="00C6002D">
              <w:t>Make sure the client is satisfied while waiting for the relocation. For example, provide the client with small refreshments.</w:t>
            </w:r>
          </w:p>
          <w:p w14:paraId="386B9416" w14:textId="77777777" w:rsidR="00216F56" w:rsidRPr="00C6002D" w:rsidRDefault="00216F56" w:rsidP="00216F56">
            <w:pPr>
              <w:pStyle w:val="Odstavecseseznamem"/>
              <w:numPr>
                <w:ilvl w:val="0"/>
                <w:numId w:val="56"/>
              </w:numPr>
              <w:rPr>
                <w:b/>
                <w:bCs/>
              </w:rPr>
            </w:pPr>
            <w:r w:rsidRPr="00C6002D">
              <w:rPr>
                <w:b/>
                <w:bCs/>
              </w:rPr>
              <w:t>Be prepared to provide the guest with any sort of refund based on the predefined strategy.</w:t>
            </w:r>
          </w:p>
          <w:p w14:paraId="121CDB99" w14:textId="77777777" w:rsidR="00216F56" w:rsidRPr="00C6002D" w:rsidRDefault="00216F56" w:rsidP="00216F56">
            <w:pPr>
              <w:pStyle w:val="Odstavecseseznamem"/>
              <w:numPr>
                <w:ilvl w:val="0"/>
                <w:numId w:val="56"/>
              </w:numPr>
              <w:rPr>
                <w:b/>
                <w:bCs/>
              </w:rPr>
            </w:pPr>
            <w:r w:rsidRPr="00C6002D">
              <w:rPr>
                <w:b/>
                <w:bCs/>
              </w:rPr>
              <w:t xml:space="preserve">Relocate the client with a sincere apology. </w:t>
            </w:r>
          </w:p>
          <w:p w14:paraId="78213A9F" w14:textId="77777777" w:rsidR="00216F56" w:rsidRPr="00C6002D" w:rsidRDefault="00216F56" w:rsidP="00216F56">
            <w:pPr>
              <w:pStyle w:val="Odstavecseseznamem"/>
              <w:numPr>
                <w:ilvl w:val="0"/>
                <w:numId w:val="56"/>
              </w:numPr>
              <w:rPr>
                <w:b/>
                <w:bCs/>
              </w:rPr>
            </w:pPr>
            <w:r w:rsidRPr="00C6002D">
              <w:rPr>
                <w:b/>
                <w:bCs/>
              </w:rPr>
              <w:t xml:space="preserve">Change the status of the client to VIP in the PMS. </w:t>
            </w:r>
          </w:p>
          <w:p w14:paraId="2DD2CEE3" w14:textId="77777777" w:rsidR="00216F56" w:rsidRPr="00C6002D" w:rsidRDefault="00216F56" w:rsidP="003766B5">
            <w:pPr>
              <w:rPr>
                <w:i/>
                <w:iCs/>
              </w:rPr>
            </w:pPr>
          </w:p>
        </w:tc>
      </w:tr>
      <w:tr w:rsidR="00216F56" w:rsidRPr="00C6002D" w14:paraId="13FF9CDE" w14:textId="77777777" w:rsidTr="003766B5">
        <w:trPr>
          <w:trHeight w:val="264"/>
        </w:trPr>
        <w:tc>
          <w:tcPr>
            <w:tcW w:w="9062" w:type="dxa"/>
            <w:gridSpan w:val="2"/>
            <w:tcBorders>
              <w:top w:val="single" w:sz="4" w:space="0" w:color="auto"/>
              <w:bottom w:val="nil"/>
            </w:tcBorders>
          </w:tcPr>
          <w:p w14:paraId="3DC6F05B" w14:textId="77777777" w:rsidR="00216F56" w:rsidRPr="00C6002D" w:rsidRDefault="00216F56" w:rsidP="003766B5">
            <w:pPr>
              <w:rPr>
                <w:b/>
                <w:bCs/>
              </w:rPr>
            </w:pPr>
            <w:r w:rsidRPr="00C6002D">
              <w:rPr>
                <w:b/>
                <w:bCs/>
              </w:rPr>
              <w:lastRenderedPageBreak/>
              <w:t>Critical points and unstandardized situations</w:t>
            </w:r>
          </w:p>
        </w:tc>
      </w:tr>
      <w:tr w:rsidR="00216F56" w:rsidRPr="00C6002D" w14:paraId="010640B4" w14:textId="77777777" w:rsidTr="003766B5">
        <w:trPr>
          <w:trHeight w:val="517"/>
        </w:trPr>
        <w:tc>
          <w:tcPr>
            <w:tcW w:w="9062" w:type="dxa"/>
            <w:gridSpan w:val="2"/>
            <w:tcBorders>
              <w:top w:val="nil"/>
            </w:tcBorders>
          </w:tcPr>
          <w:p w14:paraId="5031A0E7" w14:textId="77777777" w:rsidR="00216F56" w:rsidRPr="00C6002D" w:rsidRDefault="00216F56" w:rsidP="003766B5">
            <w:r w:rsidRPr="00C6002D">
              <w:t>Walk out procedure is an incredibly stressful activity where the managers must be able to support the FO employees. The proper planning of walkouts is needed to be prepared for any sort of refund to clients.</w:t>
            </w:r>
          </w:p>
          <w:p w14:paraId="1AF696DC" w14:textId="77777777" w:rsidR="00216F56" w:rsidRPr="00C6002D" w:rsidRDefault="00216F56" w:rsidP="003766B5">
            <w:pPr>
              <w:rPr>
                <w:i/>
                <w:iCs/>
              </w:rPr>
            </w:pPr>
          </w:p>
        </w:tc>
      </w:tr>
    </w:tbl>
    <w:p w14:paraId="6F50EF45" w14:textId="77777777" w:rsidR="00176AA9" w:rsidRPr="004159B5" w:rsidRDefault="00176AA9" w:rsidP="00176AA9">
      <w:pPr>
        <w:rPr>
          <w:rFonts w:cstheme="minorHAnsi"/>
          <w:sz w:val="24"/>
          <w:szCs w:val="24"/>
        </w:rPr>
      </w:pPr>
    </w:p>
    <w:sectPr w:rsidR="00176AA9" w:rsidRPr="004159B5" w:rsidSect="00AC0E3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6159C" w14:textId="77777777" w:rsidR="00AC0E3D" w:rsidRDefault="00AC0E3D" w:rsidP="00306C20">
      <w:pPr>
        <w:spacing w:after="0" w:line="240" w:lineRule="auto"/>
      </w:pPr>
      <w:r>
        <w:separator/>
      </w:r>
    </w:p>
  </w:endnote>
  <w:endnote w:type="continuationSeparator" w:id="0">
    <w:p w14:paraId="3C591D55" w14:textId="77777777" w:rsidR="00AC0E3D" w:rsidRDefault="00AC0E3D"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99096" w14:textId="77777777" w:rsidR="00AC0E3D" w:rsidRDefault="00AC0E3D" w:rsidP="00306C20">
      <w:pPr>
        <w:spacing w:after="0" w:line="240" w:lineRule="auto"/>
      </w:pPr>
      <w:r>
        <w:separator/>
      </w:r>
    </w:p>
  </w:footnote>
  <w:footnote w:type="continuationSeparator" w:id="0">
    <w:p w14:paraId="484B1E9E" w14:textId="77777777" w:rsidR="00AC0E3D" w:rsidRDefault="00AC0E3D"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10D41"/>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93F3A6C"/>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7"/>
  </w:num>
  <w:num w:numId="2" w16cid:durableId="244076528">
    <w:abstractNumId w:val="20"/>
  </w:num>
  <w:num w:numId="3" w16cid:durableId="1619994301">
    <w:abstractNumId w:val="19"/>
  </w:num>
  <w:num w:numId="4" w16cid:durableId="140974898">
    <w:abstractNumId w:val="35"/>
  </w:num>
  <w:num w:numId="5" w16cid:durableId="1785535497">
    <w:abstractNumId w:val="51"/>
  </w:num>
  <w:num w:numId="6" w16cid:durableId="1482425046">
    <w:abstractNumId w:val="5"/>
  </w:num>
  <w:num w:numId="7" w16cid:durableId="847256469">
    <w:abstractNumId w:val="52"/>
  </w:num>
  <w:num w:numId="8" w16cid:durableId="761267781">
    <w:abstractNumId w:val="39"/>
  </w:num>
  <w:num w:numId="9" w16cid:durableId="985547313">
    <w:abstractNumId w:val="8"/>
  </w:num>
  <w:num w:numId="10" w16cid:durableId="2072802511">
    <w:abstractNumId w:val="36"/>
  </w:num>
  <w:num w:numId="11" w16cid:durableId="1615213860">
    <w:abstractNumId w:val="33"/>
  </w:num>
  <w:num w:numId="12" w16cid:durableId="853226752">
    <w:abstractNumId w:val="44"/>
  </w:num>
  <w:num w:numId="13" w16cid:durableId="1975981690">
    <w:abstractNumId w:val="30"/>
  </w:num>
  <w:num w:numId="14" w16cid:durableId="1526752342">
    <w:abstractNumId w:val="9"/>
  </w:num>
  <w:num w:numId="15" w16cid:durableId="1387145811">
    <w:abstractNumId w:val="49"/>
  </w:num>
  <w:num w:numId="16" w16cid:durableId="493228901">
    <w:abstractNumId w:val="18"/>
  </w:num>
  <w:num w:numId="17" w16cid:durableId="1298219905">
    <w:abstractNumId w:val="22"/>
  </w:num>
  <w:num w:numId="18" w16cid:durableId="1371878008">
    <w:abstractNumId w:val="32"/>
  </w:num>
  <w:num w:numId="19" w16cid:durableId="1222331769">
    <w:abstractNumId w:val="37"/>
  </w:num>
  <w:num w:numId="20" w16cid:durableId="1731810739">
    <w:abstractNumId w:val="1"/>
  </w:num>
  <w:num w:numId="21" w16cid:durableId="453714186">
    <w:abstractNumId w:val="53"/>
  </w:num>
  <w:num w:numId="22" w16cid:durableId="2084331629">
    <w:abstractNumId w:val="43"/>
  </w:num>
  <w:num w:numId="23" w16cid:durableId="1787574445">
    <w:abstractNumId w:val="3"/>
  </w:num>
  <w:num w:numId="24" w16cid:durableId="283194910">
    <w:abstractNumId w:val="15"/>
  </w:num>
  <w:num w:numId="25" w16cid:durableId="1752775322">
    <w:abstractNumId w:val="13"/>
  </w:num>
  <w:num w:numId="26" w16cid:durableId="2094010537">
    <w:abstractNumId w:val="15"/>
  </w:num>
  <w:num w:numId="27" w16cid:durableId="251789828">
    <w:abstractNumId w:val="31"/>
  </w:num>
  <w:num w:numId="28" w16cid:durableId="304940069">
    <w:abstractNumId w:val="14"/>
  </w:num>
  <w:num w:numId="29" w16cid:durableId="515189874">
    <w:abstractNumId w:val="33"/>
  </w:num>
  <w:num w:numId="30" w16cid:durableId="267347577">
    <w:abstractNumId w:val="21"/>
  </w:num>
  <w:num w:numId="31" w16cid:durableId="1845053873">
    <w:abstractNumId w:val="45"/>
  </w:num>
  <w:num w:numId="32" w16cid:durableId="1862546620">
    <w:abstractNumId w:val="0"/>
  </w:num>
  <w:num w:numId="33" w16cid:durableId="1664580075">
    <w:abstractNumId w:val="2"/>
  </w:num>
  <w:num w:numId="34" w16cid:durableId="854538641">
    <w:abstractNumId w:val="7"/>
  </w:num>
  <w:num w:numId="35" w16cid:durableId="2120489636">
    <w:abstractNumId w:val="34"/>
  </w:num>
  <w:num w:numId="36" w16cid:durableId="334918843">
    <w:abstractNumId w:val="25"/>
  </w:num>
  <w:num w:numId="37" w16cid:durableId="1971134004">
    <w:abstractNumId w:val="24"/>
  </w:num>
  <w:num w:numId="38" w16cid:durableId="697581778">
    <w:abstractNumId w:val="16"/>
  </w:num>
  <w:num w:numId="39" w16cid:durableId="2109500298">
    <w:abstractNumId w:val="10"/>
  </w:num>
  <w:num w:numId="40" w16cid:durableId="1345863150">
    <w:abstractNumId w:val="41"/>
  </w:num>
  <w:num w:numId="41" w16cid:durableId="106200583">
    <w:abstractNumId w:val="42"/>
  </w:num>
  <w:num w:numId="42" w16cid:durableId="1609662023">
    <w:abstractNumId w:val="28"/>
  </w:num>
  <w:num w:numId="43" w16cid:durableId="1202943195">
    <w:abstractNumId w:val="29"/>
  </w:num>
  <w:num w:numId="44" w16cid:durableId="1441871793">
    <w:abstractNumId w:val="27"/>
  </w:num>
  <w:num w:numId="45" w16cid:durableId="344748911">
    <w:abstractNumId w:val="26"/>
  </w:num>
  <w:num w:numId="46" w16cid:durableId="757990045">
    <w:abstractNumId w:val="46"/>
  </w:num>
  <w:num w:numId="47" w16cid:durableId="1421297731">
    <w:abstractNumId w:val="4"/>
  </w:num>
  <w:num w:numId="48" w16cid:durableId="1365713634">
    <w:abstractNumId w:val="40"/>
  </w:num>
  <w:num w:numId="49" w16cid:durableId="1777600638">
    <w:abstractNumId w:val="12"/>
  </w:num>
  <w:num w:numId="50" w16cid:durableId="618413722">
    <w:abstractNumId w:val="38"/>
  </w:num>
  <w:num w:numId="51" w16cid:durableId="1387528294">
    <w:abstractNumId w:val="47"/>
  </w:num>
  <w:num w:numId="52" w16cid:durableId="953246832">
    <w:abstractNumId w:val="50"/>
  </w:num>
  <w:num w:numId="53" w16cid:durableId="1629044670">
    <w:abstractNumId w:val="11"/>
  </w:num>
  <w:num w:numId="54" w16cid:durableId="1102147442">
    <w:abstractNumId w:val="23"/>
  </w:num>
  <w:num w:numId="55" w16cid:durableId="163935918">
    <w:abstractNumId w:val="48"/>
  </w:num>
  <w:num w:numId="56" w16cid:durableId="5079069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2021E0"/>
    <w:rsid w:val="00216F56"/>
    <w:rsid w:val="00306C20"/>
    <w:rsid w:val="003145E9"/>
    <w:rsid w:val="0039368F"/>
    <w:rsid w:val="003B5A72"/>
    <w:rsid w:val="003C32CD"/>
    <w:rsid w:val="00406849"/>
    <w:rsid w:val="004159B5"/>
    <w:rsid w:val="00487EF7"/>
    <w:rsid w:val="004D70D7"/>
    <w:rsid w:val="00555A69"/>
    <w:rsid w:val="005958FE"/>
    <w:rsid w:val="00616700"/>
    <w:rsid w:val="006A3295"/>
    <w:rsid w:val="006A62CF"/>
    <w:rsid w:val="006E242D"/>
    <w:rsid w:val="00715939"/>
    <w:rsid w:val="00725245"/>
    <w:rsid w:val="0078320F"/>
    <w:rsid w:val="007C14CB"/>
    <w:rsid w:val="0083502B"/>
    <w:rsid w:val="008865C7"/>
    <w:rsid w:val="00924827"/>
    <w:rsid w:val="00972FC3"/>
    <w:rsid w:val="00982D12"/>
    <w:rsid w:val="009E338C"/>
    <w:rsid w:val="00A66955"/>
    <w:rsid w:val="00AC0E3D"/>
    <w:rsid w:val="00AE0293"/>
    <w:rsid w:val="00AE48B9"/>
    <w:rsid w:val="00B17EE8"/>
    <w:rsid w:val="00B77A72"/>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2790</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2024-04-18T08:37:00Z</cp:lastPrinted>
  <dcterms:created xsi:type="dcterms:W3CDTF">2024-04-18T08:38:00Z</dcterms:created>
  <dcterms:modified xsi:type="dcterms:W3CDTF">2024-04-18T08:38:00Z</dcterms:modified>
</cp:coreProperties>
</file>