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7C507DF8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</w:t>
      </w:r>
      <w:r w:rsidR="00662102">
        <w:rPr>
          <w:rFonts w:ascii="Verdana" w:hAnsi="Verdana" w:cstheme="minorHAnsi"/>
          <w:color w:val="808080" w:themeColor="background1" w:themeShade="80"/>
          <w:sz w:val="40"/>
          <w:szCs w:val="24"/>
        </w:rPr>
        <w:t>ívne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</w:t>
      </w:r>
      <w:r w:rsidR="00662102">
        <w:rPr>
          <w:rFonts w:ascii="Verdana" w:hAnsi="Verdana" w:cstheme="minorHAnsi"/>
          <w:color w:val="808080" w:themeColor="background1" w:themeShade="80"/>
          <w:sz w:val="40"/>
          <w:szCs w:val="24"/>
        </w:rPr>
        <w:t>š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tandardy</w:t>
      </w:r>
    </w:p>
    <w:p w14:paraId="53844C38" w14:textId="77777777" w:rsidR="00662102" w:rsidRPr="00E41F5D" w:rsidRDefault="00583CF6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583CF6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SOP 08 – Walk-in Check-in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662102" w:rsidRPr="00A65DA0" w14:paraId="720EC1E9" w14:textId="77777777" w:rsidTr="00581AFF">
        <w:trPr>
          <w:trHeight w:val="978"/>
        </w:trPr>
        <w:tc>
          <w:tcPr>
            <w:tcW w:w="1696" w:type="dxa"/>
            <w:vAlign w:val="center"/>
          </w:tcPr>
          <w:p w14:paraId="156CEDF7" w14:textId="77777777" w:rsidR="00662102" w:rsidRPr="00A65DA0" w:rsidRDefault="00662102" w:rsidP="00581AFF">
            <w:pPr>
              <w:jc w:val="both"/>
              <w:rPr>
                <w:b/>
                <w:bCs/>
                <w:sz w:val="40"/>
                <w:szCs w:val="40"/>
              </w:rPr>
            </w:pPr>
            <w:r w:rsidRPr="00A65DA0">
              <w:rPr>
                <w:noProof/>
                <w:lang w:val="hu-HU" w:eastAsia="hu-HU"/>
              </w:rPr>
              <w:drawing>
                <wp:inline distT="0" distB="0" distL="0" distR="0" wp14:anchorId="61ED7892" wp14:editId="6E376D7A">
                  <wp:extent cx="768640" cy="76864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0EF1EC9B" w14:textId="77777777" w:rsidR="00662102" w:rsidRPr="00A65DA0" w:rsidRDefault="00662102" w:rsidP="00581AFF">
            <w:pPr>
              <w:jc w:val="both"/>
              <w:rPr>
                <w:b/>
                <w:bCs/>
                <w:sz w:val="40"/>
                <w:szCs w:val="40"/>
              </w:rPr>
            </w:pPr>
            <w:r w:rsidRPr="00A65DA0">
              <w:rPr>
                <w:b/>
                <w:bCs/>
                <w:sz w:val="40"/>
                <w:szCs w:val="40"/>
              </w:rPr>
              <w:t>“SOP 08 – Walk-in Check-in”</w:t>
            </w:r>
          </w:p>
        </w:tc>
      </w:tr>
      <w:tr w:rsidR="00662102" w:rsidRPr="00A65DA0" w14:paraId="07C375D2" w14:textId="77777777" w:rsidTr="00581AFF">
        <w:tc>
          <w:tcPr>
            <w:tcW w:w="1696" w:type="dxa"/>
          </w:tcPr>
          <w:p w14:paraId="3B31EC0D" w14:textId="77777777" w:rsidR="00662102" w:rsidRPr="00A65DA0" w:rsidRDefault="00662102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Vytvoril</w:t>
            </w:r>
          </w:p>
        </w:tc>
        <w:tc>
          <w:tcPr>
            <w:tcW w:w="7366" w:type="dxa"/>
          </w:tcPr>
          <w:p w14:paraId="0539717D" w14:textId="77777777" w:rsidR="00662102" w:rsidRPr="00A65DA0" w:rsidRDefault="00662102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Štěpán Chalupa</w:t>
            </w:r>
          </w:p>
        </w:tc>
      </w:tr>
      <w:tr w:rsidR="00662102" w:rsidRPr="00A65DA0" w14:paraId="6ABB9E9B" w14:textId="77777777" w:rsidTr="00581AFF">
        <w:tc>
          <w:tcPr>
            <w:tcW w:w="1696" w:type="dxa"/>
          </w:tcPr>
          <w:p w14:paraId="708BAF9C" w14:textId="77777777" w:rsidR="00662102" w:rsidRPr="00A65DA0" w:rsidRDefault="00662102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Platné od</w:t>
            </w:r>
          </w:p>
        </w:tc>
        <w:tc>
          <w:tcPr>
            <w:tcW w:w="7366" w:type="dxa"/>
          </w:tcPr>
          <w:p w14:paraId="39DCE7F6" w14:textId="77777777" w:rsidR="00662102" w:rsidRPr="00A65DA0" w:rsidRDefault="00662102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12. 5. 2022</w:t>
            </w:r>
          </w:p>
        </w:tc>
      </w:tr>
      <w:tr w:rsidR="00662102" w:rsidRPr="00A65DA0" w14:paraId="11F0C4E8" w14:textId="77777777" w:rsidTr="00581AFF">
        <w:tc>
          <w:tcPr>
            <w:tcW w:w="1696" w:type="dxa"/>
          </w:tcPr>
          <w:p w14:paraId="3AC0A322" w14:textId="77777777" w:rsidR="00662102" w:rsidRPr="00A65DA0" w:rsidRDefault="00662102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Vytvorené pre</w:t>
            </w:r>
          </w:p>
        </w:tc>
        <w:tc>
          <w:tcPr>
            <w:tcW w:w="7366" w:type="dxa"/>
          </w:tcPr>
          <w:p w14:paraId="0B3F2EBD" w14:textId="77777777" w:rsidR="00662102" w:rsidRPr="00A65DA0" w:rsidRDefault="00662102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Pracovní</w:t>
            </w:r>
            <w:r>
              <w:rPr>
                <w:i/>
                <w:iCs/>
              </w:rPr>
              <w:t>kov</w:t>
            </w:r>
            <w:r w:rsidRPr="00A65DA0">
              <w:rPr>
                <w:i/>
                <w:iCs/>
              </w:rPr>
              <w:t xml:space="preserve"> Front Office, študent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>, stážist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>, školite</w:t>
            </w:r>
            <w:r>
              <w:rPr>
                <w:i/>
                <w:iCs/>
              </w:rPr>
              <w:t>ľov</w:t>
            </w:r>
            <w:r w:rsidRPr="00A65DA0">
              <w:rPr>
                <w:i/>
                <w:iCs/>
              </w:rPr>
              <w:t xml:space="preserve"> a manažér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 xml:space="preserve"> ľudských zdrojov</w:t>
            </w:r>
          </w:p>
        </w:tc>
      </w:tr>
      <w:tr w:rsidR="00662102" w:rsidRPr="00A65DA0" w14:paraId="7995E801" w14:textId="77777777" w:rsidTr="00581AFF">
        <w:tc>
          <w:tcPr>
            <w:tcW w:w="1696" w:type="dxa"/>
          </w:tcPr>
          <w:p w14:paraId="5CBEAD41" w14:textId="77777777" w:rsidR="00662102" w:rsidRPr="00A65DA0" w:rsidRDefault="00662102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Aktualizované</w:t>
            </w:r>
          </w:p>
        </w:tc>
        <w:tc>
          <w:tcPr>
            <w:tcW w:w="7366" w:type="dxa"/>
          </w:tcPr>
          <w:p w14:paraId="1A098091" w14:textId="77777777" w:rsidR="00662102" w:rsidRPr="00A65DA0" w:rsidRDefault="00662102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662102" w:rsidRPr="00A65DA0" w14:paraId="67DCA9BC" w14:textId="77777777" w:rsidTr="00581AFF">
        <w:tc>
          <w:tcPr>
            <w:tcW w:w="1696" w:type="dxa"/>
          </w:tcPr>
          <w:p w14:paraId="06F26A73" w14:textId="77777777" w:rsidR="00662102" w:rsidRPr="00A65DA0" w:rsidRDefault="00662102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Dátum aktualizácie</w:t>
            </w:r>
          </w:p>
        </w:tc>
        <w:tc>
          <w:tcPr>
            <w:tcW w:w="7366" w:type="dxa"/>
          </w:tcPr>
          <w:p w14:paraId="1CEA6977" w14:textId="77777777" w:rsidR="00662102" w:rsidRPr="00A65DA0" w:rsidRDefault="00662102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662102" w:rsidRPr="00A65DA0" w14:paraId="1CCEA4C9" w14:textId="77777777" w:rsidTr="00581AFF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17687148" w14:textId="77777777" w:rsidR="00662102" w:rsidRPr="00A65DA0" w:rsidRDefault="00662102" w:rsidP="00581AFF">
            <w:pPr>
              <w:jc w:val="both"/>
            </w:pPr>
          </w:p>
        </w:tc>
      </w:tr>
      <w:tr w:rsidR="00662102" w:rsidRPr="00A65DA0" w14:paraId="5F355BE9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3E946D64" w14:textId="77777777" w:rsidR="00662102" w:rsidRPr="00A65DA0" w:rsidRDefault="00662102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Úvod</w:t>
            </w:r>
          </w:p>
        </w:tc>
      </w:tr>
      <w:tr w:rsidR="00662102" w:rsidRPr="00A65DA0" w14:paraId="45E67B54" w14:textId="77777777" w:rsidTr="00581AFF">
        <w:trPr>
          <w:trHeight w:val="933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1D13D788" w14:textId="77777777" w:rsidR="00662102" w:rsidRPr="00662102" w:rsidRDefault="00662102" w:rsidP="00581AFF">
            <w:pPr>
              <w:jc w:val="both"/>
              <w:rPr>
                <w:lang w:val="cs-CZ"/>
              </w:rPr>
            </w:pPr>
            <w:r w:rsidRPr="00662102">
              <w:rPr>
                <w:lang w:val="cs-CZ"/>
              </w:rPr>
              <w:t>Walk-in predstavuje jeden z najziskovejších segmentov zákazníkov vzhľadom na cenu zaplatenú za ubytovanie. Klient prichádza do ubytovacieho zariadenia bez dostatočných informácií o cenách a trhu, a preto je možné ponúknuť klientovi vyššie ceny, než aké sú verejne dostupné na internete. Ak je to vzhľadom na dostupnú kapacitu a stanovené pravidlá predaja možné, odporúča sa ubytovať týchto klientov v ubytovacom zariadení.</w:t>
            </w:r>
          </w:p>
          <w:p w14:paraId="1D4046BD" w14:textId="77777777" w:rsidR="00662102" w:rsidRPr="00662102" w:rsidRDefault="00662102" w:rsidP="00581AFF">
            <w:pPr>
              <w:jc w:val="both"/>
              <w:rPr>
                <w:lang w:val="cs-CZ"/>
              </w:rPr>
            </w:pPr>
          </w:p>
        </w:tc>
      </w:tr>
      <w:tr w:rsidR="00662102" w:rsidRPr="00A65DA0" w14:paraId="57DFEBC0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361627F9" w14:textId="77777777" w:rsidR="00662102" w:rsidRPr="003D587C" w:rsidRDefault="00662102" w:rsidP="00581AFF">
            <w:pPr>
              <w:jc w:val="both"/>
              <w:rPr>
                <w:b/>
                <w:bCs/>
              </w:rPr>
            </w:pPr>
            <w:r w:rsidRPr="00662102">
              <w:rPr>
                <w:b/>
                <w:bCs/>
                <w:lang w:val="cs-CZ"/>
              </w:rPr>
              <w:t xml:space="preserve"> </w:t>
            </w:r>
            <w:r w:rsidRPr="003D587C">
              <w:rPr>
                <w:b/>
                <w:bCs/>
              </w:rPr>
              <w:t>Odôvodnenie</w:t>
            </w:r>
          </w:p>
          <w:p w14:paraId="0B0848DD" w14:textId="77777777" w:rsidR="00662102" w:rsidRPr="00A65DA0" w:rsidRDefault="00662102" w:rsidP="00581AFF">
            <w:pPr>
              <w:jc w:val="both"/>
              <w:rPr>
                <w:b/>
                <w:bCs/>
              </w:rPr>
            </w:pPr>
          </w:p>
        </w:tc>
      </w:tr>
      <w:tr w:rsidR="00662102" w:rsidRPr="00A65DA0" w14:paraId="4A22446D" w14:textId="77777777" w:rsidTr="00581AFF">
        <w:trPr>
          <w:trHeight w:val="587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463F7B2" w14:textId="77777777" w:rsidR="00662102" w:rsidRPr="00662102" w:rsidRDefault="00662102" w:rsidP="00581AFF">
            <w:pPr>
              <w:jc w:val="both"/>
              <w:rPr>
                <w:lang w:val="cs-CZ"/>
              </w:rPr>
            </w:pPr>
            <w:r w:rsidRPr="00662102">
              <w:rPr>
                <w:lang w:val="cs-CZ"/>
              </w:rPr>
              <w:t>Hlavným cieľom tohto procesu je ubytovať hosťa, ktorý nemá vytvorenú rezerváciu. V prípade obsadenosti je vhodné pomôcť klientovi pri rezervácii ubytovacích služieb v partnerskom hoteli. Dielčím cieľom je maximalizovať príjmy z rezervácií za realizovaný pobyt, ako aj maximalizovať spokojnosť klientov.</w:t>
            </w:r>
          </w:p>
        </w:tc>
      </w:tr>
      <w:tr w:rsidR="00662102" w:rsidRPr="00A65DA0" w14:paraId="15F88308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1FA7DE7E" w14:textId="77777777" w:rsidR="00662102" w:rsidRPr="003D587C" w:rsidRDefault="00662102" w:rsidP="00581AFF">
            <w:pPr>
              <w:jc w:val="both"/>
              <w:rPr>
                <w:b/>
                <w:bCs/>
              </w:rPr>
            </w:pPr>
            <w:r w:rsidRPr="003D587C">
              <w:rPr>
                <w:b/>
                <w:bCs/>
              </w:rPr>
              <w:t>Postup</w:t>
            </w:r>
          </w:p>
          <w:p w14:paraId="060F59E6" w14:textId="77777777" w:rsidR="00662102" w:rsidRPr="00A65DA0" w:rsidRDefault="00662102" w:rsidP="00581AFF">
            <w:pPr>
              <w:jc w:val="both"/>
              <w:rPr>
                <w:b/>
                <w:bCs/>
              </w:rPr>
            </w:pPr>
          </w:p>
        </w:tc>
      </w:tr>
      <w:tr w:rsidR="00662102" w:rsidRPr="00A65DA0" w14:paraId="585C2B45" w14:textId="77777777" w:rsidTr="00581AFF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79C77F67" w14:textId="77777777" w:rsidR="00662102" w:rsidRPr="00662102" w:rsidRDefault="00662102" w:rsidP="00581AFF">
            <w:pPr>
              <w:jc w:val="both"/>
              <w:rPr>
                <w:lang w:val="cs-CZ"/>
              </w:rPr>
            </w:pPr>
            <w:r w:rsidRPr="00662102">
              <w:rPr>
                <w:lang w:val="cs-CZ"/>
              </w:rPr>
              <w:t>Nasledujú činnosti, ktoré predpokladajú hladký priebeh celého procesu.</w:t>
            </w:r>
          </w:p>
          <w:p w14:paraId="756F86C7" w14:textId="77777777" w:rsidR="00662102" w:rsidRPr="00662102" w:rsidRDefault="00662102" w:rsidP="00581AFF">
            <w:pPr>
              <w:jc w:val="both"/>
              <w:rPr>
                <w:lang w:val="cs-CZ"/>
              </w:rPr>
            </w:pPr>
          </w:p>
          <w:p w14:paraId="529283F1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662102">
              <w:rPr>
                <w:b/>
                <w:bCs/>
                <w:lang w:val="pt-PT"/>
              </w:rPr>
              <w:t>Srdečne a úprimne privítajte klienta v ubytovacom zariadení.</w:t>
            </w:r>
            <w:r w:rsidRPr="00662102">
              <w:rPr>
                <w:lang w:val="pt-PT"/>
              </w:rPr>
              <w:t xml:space="preserve"> „</w:t>
            </w:r>
            <w:r w:rsidRPr="00662102">
              <w:rPr>
                <w:i/>
                <w:iCs/>
                <w:lang w:val="pt-PT"/>
              </w:rPr>
              <w:t xml:space="preserve">Dobrý deň, vitajte v hoteli International. </w:t>
            </w:r>
            <w:r w:rsidRPr="00715683">
              <w:rPr>
                <w:i/>
                <w:iCs/>
              </w:rPr>
              <w:t>Volám sa Štefan Chalupa. Ako vám môžem pomôcť?“</w:t>
            </w:r>
          </w:p>
          <w:p w14:paraId="59DC93EF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3D587C">
              <w:rPr>
                <w:b/>
                <w:bCs/>
              </w:rPr>
              <w:t>Klient má záujem o ubytovacie služby bez predchádzajúcej rezervácie</w:t>
            </w:r>
            <w:r w:rsidRPr="003D587C">
              <w:t>.</w:t>
            </w:r>
          </w:p>
          <w:p w14:paraId="7E241A6D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662102">
              <w:rPr>
                <w:b/>
                <w:bCs/>
                <w:lang w:val="pt-PT"/>
              </w:rPr>
              <w:t>Požiadajte o celé meno klienta.</w:t>
            </w:r>
            <w:r w:rsidRPr="00662102">
              <w:rPr>
                <w:lang w:val="pt-PT"/>
              </w:rPr>
              <w:t xml:space="preserve"> „</w:t>
            </w:r>
            <w:r w:rsidRPr="00662102">
              <w:rPr>
                <w:i/>
                <w:iCs/>
                <w:lang w:val="pt-PT"/>
              </w:rPr>
              <w:t>Pane, mohol by som sa vás opýtať na vaše meno pre ďalšie oslovenie?“</w:t>
            </w:r>
          </w:p>
          <w:p w14:paraId="4A16C94C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662102">
              <w:rPr>
                <w:b/>
                <w:bCs/>
                <w:lang w:val="pt-PT"/>
              </w:rPr>
              <w:t>Požiadajte klienta, aby špecifikoval požadované služby</w:t>
            </w:r>
            <w:r w:rsidRPr="00662102">
              <w:rPr>
                <w:lang w:val="pt-PT"/>
              </w:rPr>
              <w:t>: „</w:t>
            </w:r>
            <w:r w:rsidRPr="00662102">
              <w:rPr>
                <w:i/>
                <w:iCs/>
                <w:lang w:val="pt-PT"/>
              </w:rPr>
              <w:t xml:space="preserve">Pán Novák, ako dlho u nás plánujete zostať? </w:t>
            </w:r>
            <w:r w:rsidRPr="00715683">
              <w:rPr>
                <w:i/>
                <w:iCs/>
              </w:rPr>
              <w:t>Cestujete sám, alebo vás bude sprevádzať niekto iný?</w:t>
            </w:r>
            <w:r>
              <w:rPr>
                <w:i/>
                <w:iCs/>
              </w:rPr>
              <w:t>“</w:t>
            </w:r>
          </w:p>
          <w:p w14:paraId="673552A1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662102">
              <w:rPr>
                <w:b/>
                <w:bCs/>
                <w:lang w:val="pt-PT"/>
              </w:rPr>
              <w:t>Opýtajte sa klienta na jeho podrobné preferencie</w:t>
            </w:r>
            <w:r w:rsidRPr="00662102">
              <w:rPr>
                <w:lang w:val="pt-PT"/>
              </w:rPr>
              <w:t>. „</w:t>
            </w:r>
            <w:r w:rsidRPr="00662102">
              <w:rPr>
                <w:i/>
                <w:iCs/>
                <w:lang w:val="pt-PT"/>
              </w:rPr>
              <w:t>Pán Novák, máte nejaké špeciálne preferencie, ktoré by mi pomohli nájsť pre vás vhodnú ponuku?“</w:t>
            </w:r>
            <w:r w:rsidRPr="00662102">
              <w:rPr>
                <w:lang w:val="pt-PT"/>
              </w:rPr>
              <w:t xml:space="preserve"> </w:t>
            </w:r>
          </w:p>
          <w:p w14:paraId="03AFEB85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662102">
              <w:rPr>
                <w:b/>
                <w:bCs/>
                <w:lang w:val="pt-PT"/>
              </w:rPr>
              <w:t>Skontrolujte dostupnosť požadovaných služieb v systéme PMS.</w:t>
            </w:r>
            <w:r w:rsidRPr="00662102">
              <w:rPr>
                <w:lang w:val="pt-PT"/>
              </w:rPr>
              <w:t xml:space="preserve"> „</w:t>
            </w:r>
            <w:r w:rsidRPr="00662102">
              <w:rPr>
                <w:i/>
                <w:iCs/>
                <w:lang w:val="pt-PT"/>
              </w:rPr>
              <w:t>Poprosím vás o trpezlivosť, preverím dostupnosť služieb v našom systéme</w:t>
            </w:r>
            <w:r w:rsidRPr="00662102">
              <w:rPr>
                <w:lang w:val="pt-PT"/>
              </w:rPr>
              <w:t>.“</w:t>
            </w:r>
          </w:p>
          <w:p w14:paraId="0EEAF88E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3D587C">
              <w:rPr>
                <w:b/>
                <w:bCs/>
              </w:rPr>
              <w:lastRenderedPageBreak/>
              <w:t>Ponúknite klientovi možnosti ubytovania</w:t>
            </w:r>
            <w:r w:rsidRPr="003D587C">
              <w:t>. Znalosť zásad podnikania je v tomto momente kľúčová, pretože FO je v pozícii, keď môže plne riadiť predaj. V ponuke je potrebné uviesť typ izby, zahrnuté služby a ich cenu.</w:t>
            </w:r>
          </w:p>
          <w:p w14:paraId="674E0BA4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662102">
              <w:rPr>
                <w:b/>
                <w:bCs/>
                <w:lang w:val="pt-PT"/>
              </w:rPr>
              <w:t xml:space="preserve">Dajte klientovi priestor na výber najvhodnejšej ponuky. </w:t>
            </w:r>
            <w:r w:rsidRPr="00662102">
              <w:rPr>
                <w:lang w:val="pt-PT"/>
              </w:rPr>
              <w:t xml:space="preserve">V prípade potreby môžete klientovi poskytnúť ďalšie podrobnosti o každej ponuke, aby sa mohol správne rozhodnúť.  </w:t>
            </w:r>
          </w:p>
          <w:p w14:paraId="38218B4A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662102">
              <w:rPr>
                <w:b/>
                <w:bCs/>
                <w:lang w:val="pt-PT"/>
              </w:rPr>
              <w:t>Zopakujte podrobnosti rezervácie/ponuky</w:t>
            </w:r>
            <w:r w:rsidRPr="00662102">
              <w:rPr>
                <w:lang w:val="pt-PT"/>
              </w:rPr>
              <w:t xml:space="preserve"> (dĺžka pobytu, dátum odchodu, počet osôb, počet nocí, celková cena, využitie služieb).</w:t>
            </w:r>
          </w:p>
          <w:p w14:paraId="79E96142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b/>
                <w:bCs/>
                <w:lang w:val="pt-PT"/>
              </w:rPr>
            </w:pPr>
            <w:r w:rsidRPr="00662102">
              <w:rPr>
                <w:b/>
                <w:bCs/>
                <w:lang w:val="pt-PT"/>
              </w:rPr>
              <w:t>Vytvorenej rezervácii/pobytu priraďte izbu a číslo izby.</w:t>
            </w:r>
          </w:p>
          <w:p w14:paraId="094516D8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662102">
              <w:rPr>
                <w:b/>
                <w:bCs/>
                <w:lang w:val="pt-PT"/>
              </w:rPr>
              <w:t>Požiadajte klienta, aby ukázal svoj preukaz totožnosti</w:t>
            </w:r>
            <w:r w:rsidRPr="00662102">
              <w:rPr>
                <w:lang w:val="pt-PT"/>
              </w:rPr>
              <w:t>. „</w:t>
            </w:r>
            <w:r w:rsidRPr="00662102">
              <w:rPr>
                <w:i/>
                <w:iCs/>
                <w:lang w:val="pt-PT"/>
              </w:rPr>
              <w:t>Pán Novák, vaša izba je pripravená. Aby som vás však mohol zaregistrovať v našom systéme, budem od vás potrebovať platný preukaz totožnosti.“</w:t>
            </w:r>
          </w:p>
          <w:p w14:paraId="3A8A054E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662102">
              <w:rPr>
                <w:b/>
                <w:bCs/>
                <w:lang w:val="pt-PT"/>
              </w:rPr>
              <w:t>Vyplňte registračný formulár v systéme PMS a vytlačte ho.</w:t>
            </w:r>
            <w:r w:rsidRPr="00662102">
              <w:rPr>
                <w:lang w:val="pt-PT"/>
              </w:rPr>
              <w:t xml:space="preserve"> Počas procesu registrácie je potrebné udržiavať kontakt s klientom a zhromažďovať potrebné osobné údaje. Údaje nad rámec legislatívnych požiadaviek je možné zhromažďovať len s priamym a písomným súhlasom klienta. Tieto údaje zahŕňajú meno a priezvisko, kontaktné údaje a adresu, overenie totožnosti podľa preukazu totožnosti s fotografiou. </w:t>
            </w:r>
            <w:r w:rsidRPr="003D587C">
              <w:t>Ďalej podrobnosti o rezervácii.</w:t>
            </w:r>
          </w:p>
          <w:p w14:paraId="5BFA5AF3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3D587C">
              <w:rPr>
                <w:b/>
                <w:bCs/>
              </w:rPr>
              <w:t xml:space="preserve">Vráťte klientovi </w:t>
            </w:r>
            <w:r>
              <w:rPr>
                <w:b/>
                <w:bCs/>
              </w:rPr>
              <w:t>preukaz totožnosti</w:t>
            </w:r>
            <w:r w:rsidRPr="003D587C">
              <w:rPr>
                <w:b/>
                <w:bCs/>
              </w:rPr>
              <w:t xml:space="preserve"> a požiadajte ho, aby skontroloval údaje na registračnej karte (vrátane podpisu).</w:t>
            </w:r>
            <w:r w:rsidRPr="003D587C">
              <w:t xml:space="preserve"> Rozsah požadovaných informácií sa môže u jednotlivých klientov líšiť, a preto je nevyhnutné získať tieto informácie pred začatím registrácie. </w:t>
            </w:r>
          </w:p>
          <w:p w14:paraId="2E7FFF69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662102">
              <w:rPr>
                <w:b/>
                <w:bCs/>
                <w:lang w:val="pt-PT"/>
              </w:rPr>
              <w:t>Spolupracujte s klientom na určení spôsobu platby</w:t>
            </w:r>
            <w:r w:rsidRPr="00662102">
              <w:rPr>
                <w:lang w:val="pt-PT"/>
              </w:rPr>
              <w:t>.</w:t>
            </w:r>
          </w:p>
          <w:p w14:paraId="7F761E88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662102">
              <w:rPr>
                <w:b/>
                <w:bCs/>
                <w:lang w:val="pt-PT"/>
              </w:rPr>
              <w:t>Požiadajte klienta o predplatbu za ubytovacie služby</w:t>
            </w:r>
            <w:r w:rsidRPr="00662102">
              <w:rPr>
                <w:lang w:val="pt-PT"/>
              </w:rPr>
              <w:t xml:space="preserve"> a informujte ho o ďalších postupoch nakladania s účtom alebo možnostiach platby. </w:t>
            </w:r>
          </w:p>
          <w:p w14:paraId="717E3ADE" w14:textId="77777777" w:rsidR="00662102" w:rsidRPr="00662102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662102">
              <w:rPr>
                <w:b/>
                <w:bCs/>
                <w:lang w:val="pt-PT"/>
              </w:rPr>
              <w:t xml:space="preserve">Vytlačte klientovi potvrdenie o vykonanej platbe. </w:t>
            </w:r>
            <w:r w:rsidRPr="00662102">
              <w:rPr>
                <w:lang w:val="pt-PT"/>
              </w:rPr>
              <w:t>Zároveň skontrolujte registráciu tejto platby v systéme PMS.</w:t>
            </w:r>
          </w:p>
          <w:p w14:paraId="12A55368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662102">
              <w:rPr>
                <w:b/>
                <w:bCs/>
                <w:lang w:val="pt-PT"/>
              </w:rPr>
              <w:t>Poskytnite klientovi informácie o službách obsadených v rezervácii.</w:t>
            </w:r>
            <w:r w:rsidRPr="00662102">
              <w:rPr>
                <w:lang w:val="pt-PT"/>
              </w:rPr>
              <w:t xml:space="preserve"> </w:t>
            </w:r>
            <w:r w:rsidRPr="003D587C">
              <w:t>Podrobnosti o objednaných ubytovacích službách alebo možnosti ďalších služieb. Rovnako je vhodné informovať klienta o potrebe objednať si ďalšie služby, ak sú predplatené.</w:t>
            </w:r>
          </w:p>
          <w:p w14:paraId="6B7D80E4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b/>
                <w:bCs/>
              </w:rPr>
            </w:pPr>
            <w:r w:rsidRPr="003D587C">
              <w:rPr>
                <w:b/>
                <w:bCs/>
              </w:rPr>
              <w:t xml:space="preserve">Pripravte kľúč od izby na odovzdanie registrovanému klientovi. </w:t>
            </w:r>
          </w:p>
          <w:p w14:paraId="48C688F0" w14:textId="77777777" w:rsidR="00662102" w:rsidRPr="00F2202B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b/>
                <w:bCs/>
              </w:rPr>
            </w:pPr>
            <w:r w:rsidRPr="00F2202B">
              <w:rPr>
                <w:b/>
                <w:bCs/>
              </w:rPr>
              <w:t>Pon</w:t>
            </w:r>
            <w:r>
              <w:rPr>
                <w:b/>
                <w:bCs/>
              </w:rPr>
              <w:t>ú</w:t>
            </w:r>
            <w:r w:rsidRPr="00F2202B">
              <w:rPr>
                <w:b/>
                <w:bCs/>
              </w:rPr>
              <w:t xml:space="preserve">knite klientovi ďalšie služby poskytované ubytovacím zariadením alebo jeho partnermi. </w:t>
            </w:r>
          </w:p>
          <w:p w14:paraId="03803E6D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3D587C">
              <w:rPr>
                <w:b/>
                <w:bCs/>
              </w:rPr>
              <w:t>Odovzdajte klientovi kľúč od izby a informácie o tom, ako sa dostať do izby</w:t>
            </w:r>
            <w:r w:rsidRPr="003D587C">
              <w:t xml:space="preserve">. Poskytnite klientovi najdôležitejšie informácie o pobyte. Ponúknite klientovi možnosť dostať sa do svojej izby, ale aj do spoločných priestorov hotela. </w:t>
            </w:r>
          </w:p>
          <w:p w14:paraId="69E789E7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b/>
                <w:bCs/>
              </w:rPr>
            </w:pPr>
            <w:r w:rsidRPr="003D587C">
              <w:rPr>
                <w:b/>
                <w:bCs/>
              </w:rPr>
              <w:t>Zmeňte stav rezervácie v systéme PMS na "pobyt".</w:t>
            </w:r>
          </w:p>
          <w:p w14:paraId="72A2467F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3D587C">
              <w:rPr>
                <w:b/>
                <w:bCs/>
              </w:rPr>
              <w:t>Dajte klientovi priestor na ďalšie otázky.</w:t>
            </w:r>
            <w:r w:rsidRPr="003D587C">
              <w:t xml:space="preserve"> </w:t>
            </w:r>
            <w:r>
              <w:t>„</w:t>
            </w:r>
            <w:r w:rsidRPr="00715683">
              <w:rPr>
                <w:i/>
                <w:iCs/>
              </w:rPr>
              <w:t>Pán Novák, môžem pre vás urobiť ešte niečo?</w:t>
            </w:r>
            <w:r>
              <w:rPr>
                <w:i/>
                <w:iCs/>
              </w:rPr>
              <w:t xml:space="preserve">“ </w:t>
            </w:r>
            <w:r w:rsidRPr="003D587C">
              <w:t>Podobne ponúknite klientovi možnosť riešiť akékoľvek potreby priamo na recepcii hotela.</w:t>
            </w:r>
          </w:p>
          <w:p w14:paraId="56775F56" w14:textId="77777777" w:rsidR="00662102" w:rsidRPr="003D587C" w:rsidRDefault="00662102" w:rsidP="00662102">
            <w:pPr>
              <w:pStyle w:val="Odstavecseseznamem"/>
              <w:numPr>
                <w:ilvl w:val="0"/>
                <w:numId w:val="60"/>
              </w:numPr>
              <w:jc w:val="both"/>
              <w:rPr>
                <w:b/>
                <w:bCs/>
              </w:rPr>
            </w:pPr>
            <w:r w:rsidRPr="003D587C">
              <w:rPr>
                <w:b/>
                <w:bCs/>
              </w:rPr>
              <w:t>Poprajte klientovi príjemný pobyt.</w:t>
            </w:r>
          </w:p>
          <w:p w14:paraId="3C9140FB" w14:textId="77777777" w:rsidR="00662102" w:rsidRPr="003D587C" w:rsidRDefault="00662102" w:rsidP="00581AFF">
            <w:pPr>
              <w:jc w:val="both"/>
            </w:pPr>
          </w:p>
          <w:p w14:paraId="2B76B5C0" w14:textId="77777777" w:rsidR="00662102" w:rsidRPr="003D587C" w:rsidRDefault="00662102" w:rsidP="00581AFF">
            <w:pPr>
              <w:jc w:val="both"/>
            </w:pPr>
            <w:r w:rsidRPr="003D587C">
              <w:t xml:space="preserve">Zohľadnite, že počas celého procesu registrácie by sa mal čo najviac minimalizovať čas potrebný na vykonanie čiastkových krokov, ktoré nie sú priamou interakciou s klientom. Ide predovšetkým o prácu s počítačom alebo prácu s dokumentmi. Čakacie doby znižujú vnímanú, ale aj skutočnú spokojnosť s poskytovanými službami.  </w:t>
            </w:r>
          </w:p>
          <w:p w14:paraId="0427550E" w14:textId="77777777" w:rsidR="00662102" w:rsidRPr="00A65DA0" w:rsidRDefault="00662102" w:rsidP="00581AFF">
            <w:pPr>
              <w:jc w:val="both"/>
            </w:pPr>
          </w:p>
          <w:p w14:paraId="73F6A671" w14:textId="77777777" w:rsidR="00662102" w:rsidRPr="00A65DA0" w:rsidRDefault="00662102" w:rsidP="00581AFF">
            <w:pPr>
              <w:jc w:val="both"/>
            </w:pPr>
          </w:p>
        </w:tc>
      </w:tr>
      <w:tr w:rsidR="00662102" w:rsidRPr="00A65DA0" w14:paraId="7F236F18" w14:textId="77777777" w:rsidTr="00581AFF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62F4D765" w14:textId="77777777" w:rsidR="00662102" w:rsidRPr="00F2202B" w:rsidRDefault="00662102" w:rsidP="00581AFF">
            <w:pPr>
              <w:jc w:val="both"/>
              <w:rPr>
                <w:b/>
                <w:bCs/>
              </w:rPr>
            </w:pPr>
            <w:r w:rsidRPr="00F2202B">
              <w:rPr>
                <w:b/>
                <w:bCs/>
              </w:rPr>
              <w:lastRenderedPageBreak/>
              <w:t>Kritické body a neštandardné situácie</w:t>
            </w:r>
          </w:p>
          <w:p w14:paraId="65F83C05" w14:textId="77777777" w:rsidR="00662102" w:rsidRPr="00A65DA0" w:rsidRDefault="00662102" w:rsidP="00581AFF">
            <w:pPr>
              <w:jc w:val="both"/>
              <w:rPr>
                <w:b/>
                <w:bCs/>
              </w:rPr>
            </w:pPr>
          </w:p>
        </w:tc>
      </w:tr>
      <w:tr w:rsidR="00662102" w:rsidRPr="00A65DA0" w14:paraId="1D5F091E" w14:textId="77777777" w:rsidTr="00581AFF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0D69DF69" w14:textId="77777777" w:rsidR="00662102" w:rsidRPr="00662102" w:rsidRDefault="00662102" w:rsidP="00581AFF">
            <w:pPr>
              <w:jc w:val="both"/>
              <w:rPr>
                <w:lang w:val="cs-CZ"/>
              </w:rPr>
            </w:pPr>
            <w:r w:rsidRPr="00662102">
              <w:rPr>
                <w:lang w:val="cs-CZ"/>
              </w:rPr>
              <w:lastRenderedPageBreak/>
              <w:t>Mimo vyššie uvedeného hladkého procesu sa môžu vyskytnúť situácie, keď klient potrebuje pomoc s alternatívnymi požiadavkami.</w:t>
            </w:r>
          </w:p>
          <w:p w14:paraId="31AC8401" w14:textId="77777777" w:rsidR="00662102" w:rsidRPr="00662102" w:rsidRDefault="00662102" w:rsidP="00581AFF">
            <w:pPr>
              <w:jc w:val="both"/>
              <w:rPr>
                <w:lang w:val="cs-CZ"/>
              </w:rPr>
            </w:pPr>
          </w:p>
          <w:p w14:paraId="4250F16E" w14:textId="77777777" w:rsidR="00662102" w:rsidRPr="00F2202B" w:rsidRDefault="00662102" w:rsidP="00662102">
            <w:pPr>
              <w:pStyle w:val="Odstavecseseznamem"/>
              <w:numPr>
                <w:ilvl w:val="0"/>
                <w:numId w:val="61"/>
              </w:numPr>
              <w:jc w:val="both"/>
            </w:pPr>
            <w:r w:rsidRPr="00662102">
              <w:rPr>
                <w:b/>
                <w:bCs/>
                <w:lang w:val="cs-CZ"/>
              </w:rPr>
              <w:t>Požadované služby nie sú k dispozícii.</w:t>
            </w:r>
            <w:r w:rsidRPr="00662102">
              <w:rPr>
                <w:lang w:val="cs-CZ"/>
              </w:rPr>
              <w:t xml:space="preserve"> </w:t>
            </w:r>
            <w:r w:rsidRPr="00F2202B">
              <w:t>V takom prípade je vhodné ponúknuť klientovi pomoc pri hľadaní podobnej ponuky u partnerov hotela alebo ho odkázať na iné ubytovacie zariadenia v okolí. Je tiež vhodné ponúknuť klientovi sprostredkovanie ďalších služieb.</w:t>
            </w:r>
          </w:p>
          <w:p w14:paraId="364AE559" w14:textId="77777777" w:rsidR="00662102" w:rsidRPr="00F2202B" w:rsidRDefault="00662102" w:rsidP="00662102">
            <w:pPr>
              <w:pStyle w:val="Odstavecseseznamem"/>
              <w:numPr>
                <w:ilvl w:val="0"/>
                <w:numId w:val="61"/>
              </w:numPr>
              <w:jc w:val="both"/>
            </w:pPr>
            <w:r w:rsidRPr="00F2202B">
              <w:rPr>
                <w:b/>
                <w:bCs/>
              </w:rPr>
              <w:t>Klient nie je ochotný poskytnúť FO potrebné osobné údaje.</w:t>
            </w:r>
            <w:r w:rsidRPr="00F2202B">
              <w:t xml:space="preserve"> Je potrebné dodržiavať administratívne požiadavky kladené na registráciu klientov v ubytovacích službách. Nie je možné vyhovieť klientovi bez poskytnutia minimálneho množstva osobných údajov. </w:t>
            </w:r>
            <w:r>
              <w:t>V takom prípade klient musí byť walk-outovaný.</w:t>
            </w:r>
          </w:p>
          <w:p w14:paraId="724D5FBF" w14:textId="77777777" w:rsidR="00662102" w:rsidRPr="00A65DA0" w:rsidRDefault="00662102" w:rsidP="00581AFF">
            <w:pPr>
              <w:pStyle w:val="Odstavecseseznamem"/>
              <w:jc w:val="both"/>
            </w:pPr>
          </w:p>
        </w:tc>
      </w:tr>
    </w:tbl>
    <w:p w14:paraId="5E871498" w14:textId="5E6B4008" w:rsidR="00CA15E4" w:rsidRPr="00E41F5D" w:rsidRDefault="00CA15E4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</w:p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805D7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F5277" w14:textId="77777777" w:rsidR="00805D77" w:rsidRDefault="00805D77" w:rsidP="00306C20">
      <w:pPr>
        <w:spacing w:after="0" w:line="240" w:lineRule="auto"/>
      </w:pPr>
      <w:r>
        <w:separator/>
      </w:r>
    </w:p>
  </w:endnote>
  <w:endnote w:type="continuationSeparator" w:id="0">
    <w:p w14:paraId="1DD432A2" w14:textId="77777777" w:rsidR="00805D77" w:rsidRDefault="00805D77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50D48" w14:textId="77777777" w:rsidR="00805D77" w:rsidRDefault="00805D77" w:rsidP="00306C20">
      <w:pPr>
        <w:spacing w:after="0" w:line="240" w:lineRule="auto"/>
      </w:pPr>
      <w:r>
        <w:separator/>
      </w:r>
    </w:p>
  </w:footnote>
  <w:footnote w:type="continuationSeparator" w:id="0">
    <w:p w14:paraId="3E8E586E" w14:textId="77777777" w:rsidR="00805D77" w:rsidRDefault="00805D77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7F5E1C"/>
    <w:multiLevelType w:val="hybridMultilevel"/>
    <w:tmpl w:val="EA4E34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33300"/>
    <w:multiLevelType w:val="hybridMultilevel"/>
    <w:tmpl w:val="01D0C1C2"/>
    <w:lvl w:ilvl="0" w:tplc="AA66934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40D7C2F"/>
    <w:multiLevelType w:val="hybridMultilevel"/>
    <w:tmpl w:val="E12E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3F3A6C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9556FF"/>
    <w:multiLevelType w:val="hybridMultilevel"/>
    <w:tmpl w:val="F4D66B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8"/>
  </w:num>
  <w:num w:numId="2" w16cid:durableId="244076528">
    <w:abstractNumId w:val="21"/>
  </w:num>
  <w:num w:numId="3" w16cid:durableId="1619994301">
    <w:abstractNumId w:val="20"/>
  </w:num>
  <w:num w:numId="4" w16cid:durableId="140974898">
    <w:abstractNumId w:val="38"/>
  </w:num>
  <w:num w:numId="5" w16cid:durableId="1785535497">
    <w:abstractNumId w:val="56"/>
  </w:num>
  <w:num w:numId="6" w16cid:durableId="1482425046">
    <w:abstractNumId w:val="6"/>
  </w:num>
  <w:num w:numId="7" w16cid:durableId="847256469">
    <w:abstractNumId w:val="57"/>
  </w:num>
  <w:num w:numId="8" w16cid:durableId="761267781">
    <w:abstractNumId w:val="42"/>
  </w:num>
  <w:num w:numId="9" w16cid:durableId="985547313">
    <w:abstractNumId w:val="8"/>
  </w:num>
  <w:num w:numId="10" w16cid:durableId="2072802511">
    <w:abstractNumId w:val="39"/>
  </w:num>
  <w:num w:numId="11" w16cid:durableId="1615213860">
    <w:abstractNumId w:val="35"/>
  </w:num>
  <w:num w:numId="12" w16cid:durableId="853226752">
    <w:abstractNumId w:val="47"/>
  </w:num>
  <w:num w:numId="13" w16cid:durableId="1975981690">
    <w:abstractNumId w:val="32"/>
  </w:num>
  <w:num w:numId="14" w16cid:durableId="1526752342">
    <w:abstractNumId w:val="10"/>
  </w:num>
  <w:num w:numId="15" w16cid:durableId="1387145811">
    <w:abstractNumId w:val="53"/>
  </w:num>
  <w:num w:numId="16" w16cid:durableId="493228901">
    <w:abstractNumId w:val="19"/>
  </w:num>
  <w:num w:numId="17" w16cid:durableId="1298219905">
    <w:abstractNumId w:val="23"/>
  </w:num>
  <w:num w:numId="18" w16cid:durableId="1371878008">
    <w:abstractNumId w:val="34"/>
  </w:num>
  <w:num w:numId="19" w16cid:durableId="1222331769">
    <w:abstractNumId w:val="40"/>
  </w:num>
  <w:num w:numId="20" w16cid:durableId="1731810739">
    <w:abstractNumId w:val="2"/>
  </w:num>
  <w:num w:numId="21" w16cid:durableId="453714186">
    <w:abstractNumId w:val="58"/>
  </w:num>
  <w:num w:numId="22" w16cid:durableId="2084331629">
    <w:abstractNumId w:val="46"/>
  </w:num>
  <w:num w:numId="23" w16cid:durableId="1787574445">
    <w:abstractNumId w:val="4"/>
  </w:num>
  <w:num w:numId="24" w16cid:durableId="283194910">
    <w:abstractNumId w:val="16"/>
  </w:num>
  <w:num w:numId="25" w16cid:durableId="1752775322">
    <w:abstractNumId w:val="14"/>
  </w:num>
  <w:num w:numId="26" w16cid:durableId="2094010537">
    <w:abstractNumId w:val="16"/>
  </w:num>
  <w:num w:numId="27" w16cid:durableId="251789828">
    <w:abstractNumId w:val="33"/>
  </w:num>
  <w:num w:numId="28" w16cid:durableId="304940069">
    <w:abstractNumId w:val="15"/>
  </w:num>
  <w:num w:numId="29" w16cid:durableId="515189874">
    <w:abstractNumId w:val="35"/>
  </w:num>
  <w:num w:numId="30" w16cid:durableId="267347577">
    <w:abstractNumId w:val="22"/>
  </w:num>
  <w:num w:numId="31" w16cid:durableId="1845053873">
    <w:abstractNumId w:val="48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7"/>
  </w:num>
  <w:num w:numId="35" w16cid:durableId="2120489636">
    <w:abstractNumId w:val="37"/>
  </w:num>
  <w:num w:numId="36" w16cid:durableId="334918843">
    <w:abstractNumId w:val="27"/>
  </w:num>
  <w:num w:numId="37" w16cid:durableId="1971134004">
    <w:abstractNumId w:val="26"/>
  </w:num>
  <w:num w:numId="38" w16cid:durableId="697581778">
    <w:abstractNumId w:val="17"/>
  </w:num>
  <w:num w:numId="39" w16cid:durableId="2109500298">
    <w:abstractNumId w:val="11"/>
  </w:num>
  <w:num w:numId="40" w16cid:durableId="1345863150">
    <w:abstractNumId w:val="44"/>
  </w:num>
  <w:num w:numId="41" w16cid:durableId="106200583">
    <w:abstractNumId w:val="45"/>
  </w:num>
  <w:num w:numId="42" w16cid:durableId="1135874417">
    <w:abstractNumId w:val="24"/>
  </w:num>
  <w:num w:numId="43" w16cid:durableId="560555456">
    <w:abstractNumId w:val="36"/>
  </w:num>
  <w:num w:numId="44" w16cid:durableId="1240208914">
    <w:abstractNumId w:val="49"/>
  </w:num>
  <w:num w:numId="45" w16cid:durableId="1975258969">
    <w:abstractNumId w:val="1"/>
  </w:num>
  <w:num w:numId="46" w16cid:durableId="162477067">
    <w:abstractNumId w:val="30"/>
  </w:num>
  <w:num w:numId="47" w16cid:durableId="1029834321">
    <w:abstractNumId w:val="31"/>
  </w:num>
  <w:num w:numId="48" w16cid:durableId="201602910">
    <w:abstractNumId w:val="29"/>
  </w:num>
  <w:num w:numId="49" w16cid:durableId="1338775582">
    <w:abstractNumId w:val="28"/>
  </w:num>
  <w:num w:numId="50" w16cid:durableId="1760911322">
    <w:abstractNumId w:val="50"/>
  </w:num>
  <w:num w:numId="51" w16cid:durableId="117574334">
    <w:abstractNumId w:val="5"/>
  </w:num>
  <w:num w:numId="52" w16cid:durableId="1436630179">
    <w:abstractNumId w:val="43"/>
  </w:num>
  <w:num w:numId="53" w16cid:durableId="121265783">
    <w:abstractNumId w:val="13"/>
  </w:num>
  <w:num w:numId="54" w16cid:durableId="1305280774">
    <w:abstractNumId w:val="41"/>
  </w:num>
  <w:num w:numId="55" w16cid:durableId="31540027">
    <w:abstractNumId w:val="51"/>
  </w:num>
  <w:num w:numId="56" w16cid:durableId="2072538796">
    <w:abstractNumId w:val="55"/>
  </w:num>
  <w:num w:numId="57" w16cid:durableId="35129964">
    <w:abstractNumId w:val="12"/>
  </w:num>
  <w:num w:numId="58" w16cid:durableId="2045204271">
    <w:abstractNumId w:val="25"/>
  </w:num>
  <w:num w:numId="59" w16cid:durableId="1674142868">
    <w:abstractNumId w:val="52"/>
  </w:num>
  <w:num w:numId="60" w16cid:durableId="387387978">
    <w:abstractNumId w:val="54"/>
  </w:num>
  <w:num w:numId="61" w16cid:durableId="19548954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rAUA9KJZ5y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30F8A"/>
    <w:rsid w:val="00286968"/>
    <w:rsid w:val="002F4BAC"/>
    <w:rsid w:val="00306C20"/>
    <w:rsid w:val="00332BE7"/>
    <w:rsid w:val="0036165B"/>
    <w:rsid w:val="00390FD7"/>
    <w:rsid w:val="0039368F"/>
    <w:rsid w:val="003B5A72"/>
    <w:rsid w:val="003C32CD"/>
    <w:rsid w:val="00406849"/>
    <w:rsid w:val="00487EF7"/>
    <w:rsid w:val="004D70D7"/>
    <w:rsid w:val="00583CF6"/>
    <w:rsid w:val="005958FE"/>
    <w:rsid w:val="005D234B"/>
    <w:rsid w:val="005E5701"/>
    <w:rsid w:val="00616700"/>
    <w:rsid w:val="00662102"/>
    <w:rsid w:val="00686170"/>
    <w:rsid w:val="006A62CF"/>
    <w:rsid w:val="006E242D"/>
    <w:rsid w:val="00715939"/>
    <w:rsid w:val="0078320F"/>
    <w:rsid w:val="00805D77"/>
    <w:rsid w:val="008865C7"/>
    <w:rsid w:val="00923A2E"/>
    <w:rsid w:val="00972FC3"/>
    <w:rsid w:val="009E338C"/>
    <w:rsid w:val="009F1C97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806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3</cp:revision>
  <cp:lastPrinted>2024-04-18T09:10:00Z</cp:lastPrinted>
  <dcterms:created xsi:type="dcterms:W3CDTF">2024-04-18T09:10:00Z</dcterms:created>
  <dcterms:modified xsi:type="dcterms:W3CDTF">2024-04-26T10:37:00Z</dcterms:modified>
</cp:coreProperties>
</file>