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061D4100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</w:t>
      </w:r>
      <w:r w:rsidR="004157CC">
        <w:rPr>
          <w:rFonts w:ascii="Verdana" w:hAnsi="Verdana" w:cstheme="minorHAnsi"/>
          <w:color w:val="808080" w:themeColor="background1" w:themeShade="80"/>
          <w:sz w:val="40"/>
          <w:szCs w:val="24"/>
        </w:rPr>
        <w:t>ívne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</w:t>
      </w:r>
      <w:r w:rsidR="004157CC">
        <w:rPr>
          <w:rFonts w:ascii="Verdana" w:hAnsi="Verdana" w:cstheme="minorHAnsi"/>
          <w:color w:val="808080" w:themeColor="background1" w:themeShade="80"/>
          <w:sz w:val="40"/>
          <w:szCs w:val="24"/>
        </w:rPr>
        <w:t>š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tandardy</w:t>
      </w:r>
    </w:p>
    <w:p w14:paraId="13EF4DC4" w14:textId="006474AD" w:rsidR="00306C20" w:rsidRPr="00E41F5D" w:rsidRDefault="00BB2A3F" w:rsidP="00306C20">
      <w:pPr>
        <w:pStyle w:val="Nadpis1"/>
        <w:rPr>
          <w:rFonts w:ascii="Verdana" w:hAnsi="Verdana" w:cstheme="minorHAnsi"/>
          <w:color w:val="808080" w:themeColor="background1" w:themeShade="80"/>
          <w:sz w:val="32"/>
          <w:szCs w:val="24"/>
        </w:rPr>
      </w:pPr>
      <w:r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SOP </w:t>
      </w:r>
      <w:r w:rsidR="005E5701">
        <w:rPr>
          <w:rFonts w:ascii="Verdana" w:hAnsi="Verdana" w:cstheme="minorHAnsi"/>
          <w:color w:val="808080" w:themeColor="background1" w:themeShade="80"/>
          <w:sz w:val="32"/>
          <w:szCs w:val="24"/>
        </w:rPr>
        <w:t>X</w:t>
      </w:r>
      <w:r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- </w:t>
      </w:r>
      <w:r w:rsidR="004157CC" w:rsidRPr="004157CC">
        <w:rPr>
          <w:rFonts w:ascii="Verdana" w:hAnsi="Verdana" w:cstheme="minorHAnsi"/>
          <w:color w:val="808080" w:themeColor="background1" w:themeShade="80"/>
          <w:sz w:val="32"/>
          <w:szCs w:val="24"/>
        </w:rPr>
        <w:t>Šablóna SOP</w:t>
      </w:r>
    </w:p>
    <w:p w14:paraId="5E871498" w14:textId="77777777" w:rsidR="00CA15E4" w:rsidRPr="00E41F5D" w:rsidRDefault="00000000" w:rsidP="00487EF7">
      <w:pPr>
        <w:pStyle w:val="Nadpis1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4157CC" w:rsidRPr="008752D5" w14:paraId="11407C03" w14:textId="77777777" w:rsidTr="0003722A">
        <w:trPr>
          <w:trHeight w:val="978"/>
        </w:trPr>
        <w:tc>
          <w:tcPr>
            <w:tcW w:w="1696" w:type="dxa"/>
            <w:vAlign w:val="center"/>
          </w:tcPr>
          <w:p w14:paraId="70878503" w14:textId="77777777" w:rsidR="004157CC" w:rsidRPr="008752D5" w:rsidRDefault="004157CC" w:rsidP="0003722A">
            <w:pPr>
              <w:jc w:val="both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>LOGO</w:t>
            </w:r>
          </w:p>
        </w:tc>
        <w:tc>
          <w:tcPr>
            <w:tcW w:w="7366" w:type="dxa"/>
            <w:vAlign w:val="center"/>
          </w:tcPr>
          <w:p w14:paraId="1A06C857" w14:textId="77777777" w:rsidR="004157CC" w:rsidRPr="008752D5" w:rsidRDefault="004157CC" w:rsidP="0003722A">
            <w:pPr>
              <w:jc w:val="both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>“</w:t>
            </w:r>
            <w:r>
              <w:rPr>
                <w:b/>
                <w:bCs/>
                <w:sz w:val="40"/>
                <w:szCs w:val="40"/>
                <w:lang w:val="cs-CZ"/>
              </w:rPr>
              <w:t>Šablóna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 xml:space="preserve"> SOP”</w:t>
            </w:r>
          </w:p>
        </w:tc>
      </w:tr>
      <w:tr w:rsidR="004157CC" w:rsidRPr="008752D5" w14:paraId="38EE7B22" w14:textId="77777777" w:rsidTr="0003722A">
        <w:tc>
          <w:tcPr>
            <w:tcW w:w="1696" w:type="dxa"/>
          </w:tcPr>
          <w:p w14:paraId="71E240B9" w14:textId="77777777" w:rsidR="004157CC" w:rsidRPr="008752D5" w:rsidRDefault="004157CC" w:rsidP="0003722A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Vytvorené</w:t>
            </w:r>
          </w:p>
        </w:tc>
        <w:tc>
          <w:tcPr>
            <w:tcW w:w="7366" w:type="dxa"/>
          </w:tcPr>
          <w:p w14:paraId="0FD9FDE9" w14:textId="77777777" w:rsidR="004157CC" w:rsidRPr="008752D5" w:rsidRDefault="004157CC" w:rsidP="0003722A">
            <w:pPr>
              <w:jc w:val="both"/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Uveďte meno autora </w:t>
            </w:r>
          </w:p>
        </w:tc>
      </w:tr>
      <w:tr w:rsidR="004157CC" w:rsidRPr="008752D5" w14:paraId="0F40F6C4" w14:textId="77777777" w:rsidTr="0003722A">
        <w:tc>
          <w:tcPr>
            <w:tcW w:w="1696" w:type="dxa"/>
          </w:tcPr>
          <w:p w14:paraId="2FF696A1" w14:textId="77777777" w:rsidR="004157CC" w:rsidRPr="008752D5" w:rsidRDefault="004157CC" w:rsidP="0003722A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21FD58B6" w14:textId="77777777" w:rsidR="004157CC" w:rsidRPr="008752D5" w:rsidRDefault="004157CC" w:rsidP="0003722A">
            <w:pPr>
              <w:jc w:val="both"/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>Uveďte dátum vytvorenia SOP</w:t>
            </w:r>
          </w:p>
        </w:tc>
      </w:tr>
      <w:tr w:rsidR="004157CC" w:rsidRPr="008752D5" w14:paraId="030A5190" w14:textId="77777777" w:rsidTr="0003722A">
        <w:tc>
          <w:tcPr>
            <w:tcW w:w="1696" w:type="dxa"/>
          </w:tcPr>
          <w:p w14:paraId="4A477CF8" w14:textId="77777777" w:rsidR="004157CC" w:rsidRPr="008752D5" w:rsidRDefault="004157CC" w:rsidP="0003722A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Vytvorené pre</w:t>
            </w:r>
          </w:p>
        </w:tc>
        <w:tc>
          <w:tcPr>
            <w:tcW w:w="7366" w:type="dxa"/>
          </w:tcPr>
          <w:p w14:paraId="3391FFAD" w14:textId="77777777" w:rsidR="004157CC" w:rsidRPr="008752D5" w:rsidRDefault="004157CC" w:rsidP="0003722A">
            <w:pPr>
              <w:jc w:val="both"/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>Uveďte zamestnanca, prípadne roly, pre ktoré je SOP platný a jeho znalost potrebná</w:t>
            </w:r>
          </w:p>
        </w:tc>
      </w:tr>
      <w:tr w:rsidR="004157CC" w:rsidRPr="008752D5" w14:paraId="3E0601C0" w14:textId="77777777" w:rsidTr="0003722A">
        <w:tc>
          <w:tcPr>
            <w:tcW w:w="1696" w:type="dxa"/>
          </w:tcPr>
          <w:p w14:paraId="3DE7C041" w14:textId="77777777" w:rsidR="004157CC" w:rsidRPr="008752D5" w:rsidRDefault="004157CC" w:rsidP="0003722A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Aktualizované</w:t>
            </w:r>
          </w:p>
        </w:tc>
        <w:tc>
          <w:tcPr>
            <w:tcW w:w="7366" w:type="dxa"/>
          </w:tcPr>
          <w:p w14:paraId="7EC74744" w14:textId="77777777" w:rsidR="004157CC" w:rsidRPr="008752D5" w:rsidRDefault="004157CC" w:rsidP="0003722A">
            <w:pPr>
              <w:jc w:val="both"/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>Uveďte meno osoby aktualizácie SOP</w:t>
            </w:r>
          </w:p>
        </w:tc>
      </w:tr>
      <w:tr w:rsidR="004157CC" w:rsidRPr="008752D5" w14:paraId="28D740D7" w14:textId="77777777" w:rsidTr="0003722A">
        <w:tc>
          <w:tcPr>
            <w:tcW w:w="1696" w:type="dxa"/>
          </w:tcPr>
          <w:p w14:paraId="077DFAF2" w14:textId="77777777" w:rsidR="004157CC" w:rsidRPr="008752D5" w:rsidRDefault="004157CC" w:rsidP="0003722A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Dátum aktualizácie</w:t>
            </w:r>
          </w:p>
        </w:tc>
        <w:tc>
          <w:tcPr>
            <w:tcW w:w="7366" w:type="dxa"/>
          </w:tcPr>
          <w:p w14:paraId="0710C160" w14:textId="77777777" w:rsidR="004157CC" w:rsidRPr="008752D5" w:rsidRDefault="004157CC" w:rsidP="0003722A">
            <w:pPr>
              <w:jc w:val="both"/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>Uveďte dátum aktualizácie SOP</w:t>
            </w:r>
          </w:p>
        </w:tc>
      </w:tr>
      <w:tr w:rsidR="004157CC" w:rsidRPr="008752D5" w14:paraId="635DC4DB" w14:textId="77777777" w:rsidTr="0003722A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64DF3E16" w14:textId="77777777" w:rsidR="004157CC" w:rsidRPr="008752D5" w:rsidRDefault="004157CC" w:rsidP="0003722A">
            <w:pPr>
              <w:jc w:val="both"/>
              <w:rPr>
                <w:lang w:val="cs-CZ"/>
              </w:rPr>
            </w:pPr>
          </w:p>
        </w:tc>
      </w:tr>
      <w:tr w:rsidR="004157CC" w:rsidRPr="008752D5" w14:paraId="3F05DF98" w14:textId="77777777" w:rsidTr="0003722A">
        <w:tc>
          <w:tcPr>
            <w:tcW w:w="9062" w:type="dxa"/>
            <w:gridSpan w:val="2"/>
            <w:tcBorders>
              <w:bottom w:val="nil"/>
            </w:tcBorders>
          </w:tcPr>
          <w:p w14:paraId="1F55F0DC" w14:textId="77777777" w:rsidR="004157CC" w:rsidRPr="008752D5" w:rsidRDefault="004157CC" w:rsidP="0003722A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</w:tc>
      </w:tr>
      <w:tr w:rsidR="004157CC" w:rsidRPr="008752D5" w14:paraId="72E947D6" w14:textId="77777777" w:rsidTr="0003722A">
        <w:trPr>
          <w:trHeight w:val="1595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5F5FA27C" w14:textId="77777777" w:rsidR="004157CC" w:rsidRPr="008752D5" w:rsidRDefault="004157CC" w:rsidP="0003722A">
            <w:pPr>
              <w:jc w:val="both"/>
              <w:rPr>
                <w:i/>
                <w:iCs/>
                <w:lang w:val="cs-CZ"/>
              </w:rPr>
            </w:pPr>
            <w:r w:rsidRPr="005405C8">
              <w:rPr>
                <w:i/>
                <w:iCs/>
                <w:lang w:val="cs-CZ"/>
              </w:rPr>
              <w:t>Táto časť predstavuje kontext celého postupu vo vzťahu k predchádzajúcim a násled</w:t>
            </w:r>
            <w:r>
              <w:rPr>
                <w:i/>
                <w:iCs/>
                <w:lang w:val="cs-CZ"/>
              </w:rPr>
              <w:t>ujúci</w:t>
            </w:r>
            <w:r w:rsidRPr="005405C8">
              <w:rPr>
                <w:i/>
                <w:iCs/>
                <w:lang w:val="cs-CZ"/>
              </w:rPr>
              <w:t>m činnostiam.</w:t>
            </w:r>
          </w:p>
        </w:tc>
      </w:tr>
      <w:tr w:rsidR="004157CC" w:rsidRPr="008752D5" w14:paraId="5E999D45" w14:textId="77777777" w:rsidTr="0003722A">
        <w:tc>
          <w:tcPr>
            <w:tcW w:w="9062" w:type="dxa"/>
            <w:gridSpan w:val="2"/>
            <w:tcBorders>
              <w:bottom w:val="nil"/>
            </w:tcBorders>
          </w:tcPr>
          <w:p w14:paraId="7A75BFF2" w14:textId="77777777" w:rsidR="004157CC" w:rsidRPr="005405C8" w:rsidRDefault="004157CC" w:rsidP="0003722A">
            <w:pPr>
              <w:jc w:val="both"/>
              <w:rPr>
                <w:b/>
                <w:bCs/>
              </w:rPr>
            </w:pPr>
            <w:r w:rsidRPr="005405C8">
              <w:rPr>
                <w:b/>
                <w:bCs/>
              </w:rPr>
              <w:t>Odôvodnenie</w:t>
            </w:r>
          </w:p>
          <w:p w14:paraId="125193A3" w14:textId="77777777" w:rsidR="004157CC" w:rsidRPr="008752D5" w:rsidRDefault="004157CC" w:rsidP="0003722A">
            <w:pPr>
              <w:jc w:val="both"/>
              <w:rPr>
                <w:b/>
                <w:bCs/>
                <w:lang w:val="cs-CZ"/>
              </w:rPr>
            </w:pPr>
          </w:p>
        </w:tc>
      </w:tr>
      <w:tr w:rsidR="004157CC" w:rsidRPr="008752D5" w14:paraId="7CD69778" w14:textId="77777777" w:rsidTr="0003722A">
        <w:trPr>
          <w:trHeight w:val="1991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46333DBA" w14:textId="77777777" w:rsidR="004157CC" w:rsidRPr="004157CC" w:rsidRDefault="004157CC" w:rsidP="0003722A">
            <w:pPr>
              <w:jc w:val="both"/>
              <w:rPr>
                <w:lang w:val="pt-PT"/>
              </w:rPr>
            </w:pPr>
            <w:r w:rsidRPr="004157CC">
              <w:rPr>
                <w:lang w:val="pt-PT"/>
              </w:rPr>
              <w:t xml:space="preserve">Odôvodnenie relevantnosti postupu a krokov vrátane vymedzenia cieľa. </w:t>
            </w:r>
          </w:p>
          <w:p w14:paraId="36D3E45C" w14:textId="77777777" w:rsidR="004157CC" w:rsidRPr="004157CC" w:rsidRDefault="004157CC" w:rsidP="0003722A">
            <w:pPr>
              <w:jc w:val="both"/>
              <w:rPr>
                <w:lang w:val="pt-PT"/>
              </w:rPr>
            </w:pPr>
          </w:p>
          <w:p w14:paraId="79EC6473" w14:textId="77777777" w:rsidR="004157CC" w:rsidRPr="008752D5" w:rsidRDefault="004157CC" w:rsidP="0003722A">
            <w:pPr>
              <w:jc w:val="both"/>
              <w:rPr>
                <w:lang w:val="cs-CZ"/>
              </w:rPr>
            </w:pPr>
            <w:r w:rsidRPr="004157CC">
              <w:rPr>
                <w:lang w:val="pt-PT"/>
              </w:rPr>
              <w:t>Stanovený cieľ odráža tiež merateľné ukazovatele, prípadne tiež postup ich merania.</w:t>
            </w:r>
          </w:p>
        </w:tc>
      </w:tr>
      <w:tr w:rsidR="004157CC" w:rsidRPr="008752D5" w14:paraId="296124F6" w14:textId="77777777" w:rsidTr="0003722A">
        <w:tc>
          <w:tcPr>
            <w:tcW w:w="9062" w:type="dxa"/>
            <w:gridSpan w:val="2"/>
            <w:tcBorders>
              <w:bottom w:val="nil"/>
            </w:tcBorders>
          </w:tcPr>
          <w:p w14:paraId="4F7DD4FF" w14:textId="77777777" w:rsidR="004157CC" w:rsidRPr="008752D5" w:rsidRDefault="004157CC" w:rsidP="0003722A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Postup</w:t>
            </w:r>
          </w:p>
        </w:tc>
      </w:tr>
      <w:tr w:rsidR="004157CC" w:rsidRPr="008752D5" w14:paraId="6CB4B29B" w14:textId="77777777" w:rsidTr="0003722A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0ED3C18B" w14:textId="77777777" w:rsidR="004157CC" w:rsidRPr="008752D5" w:rsidRDefault="004157CC" w:rsidP="0003722A">
            <w:pPr>
              <w:jc w:val="both"/>
              <w:rPr>
                <w:i/>
                <w:iCs/>
                <w:lang w:val="cs-CZ"/>
              </w:rPr>
            </w:pPr>
            <w:r w:rsidRPr="00905788">
              <w:rPr>
                <w:i/>
                <w:iCs/>
                <w:lang w:val="cs-CZ"/>
              </w:rPr>
              <w:lastRenderedPageBreak/>
              <w:t>Jednotlivé kroky uvedené v chronologickom poradí vrátane navrhovaných formulácií. Jednotlivé kroky sú podriadené stanovenému cieľu.</w:t>
            </w:r>
          </w:p>
        </w:tc>
      </w:tr>
      <w:tr w:rsidR="004157CC" w:rsidRPr="008752D5" w14:paraId="664C317A" w14:textId="77777777" w:rsidTr="0003722A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6B34DE97" w14:textId="77777777" w:rsidR="004157CC" w:rsidRPr="008752D5" w:rsidRDefault="004157CC" w:rsidP="0003722A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Kritické body a neštandardné situácie</w:t>
            </w:r>
          </w:p>
        </w:tc>
      </w:tr>
      <w:tr w:rsidR="004157CC" w:rsidRPr="008752D5" w14:paraId="382B2A03" w14:textId="77777777" w:rsidTr="0003722A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14130172" w14:textId="77777777" w:rsidR="004157CC" w:rsidRPr="008752D5" w:rsidRDefault="004157CC" w:rsidP="0003722A">
            <w:pPr>
              <w:jc w:val="both"/>
              <w:rPr>
                <w:i/>
                <w:iCs/>
                <w:lang w:val="cs-CZ"/>
              </w:rPr>
            </w:pPr>
            <w:r w:rsidRPr="001869F2">
              <w:rPr>
                <w:i/>
                <w:iCs/>
                <w:lang w:val="cs-CZ"/>
              </w:rPr>
              <w:t xml:space="preserve">Posledná časť je venovaná opisu neštandardných situácií alebo kritických bodov vrátane ich možných riešení. To umožňuje komplexné pochopenie problematiky. Jednotlivé činnosti podliehajú intenzívnemu školeniu, riešeniu problémov a tréningu empatie vo vzťahu k starostlivosti o zákazníka. </w:t>
            </w: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446A1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40F98" w14:textId="77777777" w:rsidR="00446A10" w:rsidRDefault="00446A10" w:rsidP="00306C20">
      <w:pPr>
        <w:spacing w:after="0" w:line="240" w:lineRule="auto"/>
      </w:pPr>
      <w:r>
        <w:separator/>
      </w:r>
    </w:p>
  </w:endnote>
  <w:endnote w:type="continuationSeparator" w:id="0">
    <w:p w14:paraId="294D7438" w14:textId="77777777" w:rsidR="00446A10" w:rsidRDefault="00446A10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705D83" w14:textId="77777777" w:rsidR="00446A10" w:rsidRDefault="00446A10" w:rsidP="00306C20">
      <w:pPr>
        <w:spacing w:after="0" w:line="240" w:lineRule="auto"/>
      </w:pPr>
      <w:r>
        <w:separator/>
      </w:r>
    </w:p>
  </w:footnote>
  <w:footnote w:type="continuationSeparator" w:id="0">
    <w:p w14:paraId="6C620BEC" w14:textId="77777777" w:rsidR="00446A10" w:rsidRDefault="00446A10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4"/>
  </w:num>
  <w:num w:numId="2" w16cid:durableId="244076528">
    <w:abstractNumId w:val="17"/>
  </w:num>
  <w:num w:numId="3" w16cid:durableId="1619994301">
    <w:abstractNumId w:val="16"/>
  </w:num>
  <w:num w:numId="4" w16cid:durableId="140974898">
    <w:abstractNumId w:val="29"/>
  </w:num>
  <w:num w:numId="5" w16cid:durableId="1785535497">
    <w:abstractNumId w:val="40"/>
  </w:num>
  <w:num w:numId="6" w16cid:durableId="1482425046">
    <w:abstractNumId w:val="5"/>
  </w:num>
  <w:num w:numId="7" w16cid:durableId="847256469">
    <w:abstractNumId w:val="41"/>
  </w:num>
  <w:num w:numId="8" w16cid:durableId="761267781">
    <w:abstractNumId w:val="32"/>
  </w:num>
  <w:num w:numId="9" w16cid:durableId="985547313">
    <w:abstractNumId w:val="7"/>
  </w:num>
  <w:num w:numId="10" w16cid:durableId="2072802511">
    <w:abstractNumId w:val="30"/>
  </w:num>
  <w:num w:numId="11" w16cid:durableId="1615213860">
    <w:abstractNumId w:val="26"/>
  </w:num>
  <w:num w:numId="12" w16cid:durableId="853226752">
    <w:abstractNumId w:val="36"/>
  </w:num>
  <w:num w:numId="13" w16cid:durableId="1975981690">
    <w:abstractNumId w:val="23"/>
  </w:num>
  <w:num w:numId="14" w16cid:durableId="1526752342">
    <w:abstractNumId w:val="8"/>
  </w:num>
  <w:num w:numId="15" w16cid:durableId="1387145811">
    <w:abstractNumId w:val="39"/>
  </w:num>
  <w:num w:numId="16" w16cid:durableId="493228901">
    <w:abstractNumId w:val="15"/>
  </w:num>
  <w:num w:numId="17" w16cid:durableId="1298219905">
    <w:abstractNumId w:val="19"/>
  </w:num>
  <w:num w:numId="18" w16cid:durableId="1371878008">
    <w:abstractNumId w:val="25"/>
  </w:num>
  <w:num w:numId="19" w16cid:durableId="1222331769">
    <w:abstractNumId w:val="31"/>
  </w:num>
  <w:num w:numId="20" w16cid:durableId="1731810739">
    <w:abstractNumId w:val="2"/>
  </w:num>
  <w:num w:numId="21" w16cid:durableId="453714186">
    <w:abstractNumId w:val="42"/>
  </w:num>
  <w:num w:numId="22" w16cid:durableId="2084331629">
    <w:abstractNumId w:val="35"/>
  </w:num>
  <w:num w:numId="23" w16cid:durableId="1787574445">
    <w:abstractNumId w:val="4"/>
  </w:num>
  <w:num w:numId="24" w16cid:durableId="283194910">
    <w:abstractNumId w:val="12"/>
  </w:num>
  <w:num w:numId="25" w16cid:durableId="1752775322">
    <w:abstractNumId w:val="10"/>
  </w:num>
  <w:num w:numId="26" w16cid:durableId="2094010537">
    <w:abstractNumId w:val="12"/>
  </w:num>
  <w:num w:numId="27" w16cid:durableId="251789828">
    <w:abstractNumId w:val="24"/>
  </w:num>
  <w:num w:numId="28" w16cid:durableId="304940069">
    <w:abstractNumId w:val="11"/>
  </w:num>
  <w:num w:numId="29" w16cid:durableId="515189874">
    <w:abstractNumId w:val="26"/>
  </w:num>
  <w:num w:numId="30" w16cid:durableId="267347577">
    <w:abstractNumId w:val="18"/>
  </w:num>
  <w:num w:numId="31" w16cid:durableId="1845053873">
    <w:abstractNumId w:val="37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6"/>
  </w:num>
  <w:num w:numId="35" w16cid:durableId="2120489636">
    <w:abstractNumId w:val="28"/>
  </w:num>
  <w:num w:numId="36" w16cid:durableId="334918843">
    <w:abstractNumId w:val="22"/>
  </w:num>
  <w:num w:numId="37" w16cid:durableId="1971134004">
    <w:abstractNumId w:val="21"/>
  </w:num>
  <w:num w:numId="38" w16cid:durableId="697581778">
    <w:abstractNumId w:val="13"/>
  </w:num>
  <w:num w:numId="39" w16cid:durableId="2109500298">
    <w:abstractNumId w:val="9"/>
  </w:num>
  <w:num w:numId="40" w16cid:durableId="1345863150">
    <w:abstractNumId w:val="33"/>
  </w:num>
  <w:num w:numId="41" w16cid:durableId="106200583">
    <w:abstractNumId w:val="34"/>
  </w:num>
  <w:num w:numId="42" w16cid:durableId="1135874417">
    <w:abstractNumId w:val="20"/>
  </w:num>
  <w:num w:numId="43" w16cid:durableId="560555456">
    <w:abstractNumId w:val="27"/>
  </w:num>
  <w:num w:numId="44" w16cid:durableId="1240208914">
    <w:abstractNumId w:val="38"/>
  </w:num>
  <w:num w:numId="45" w16cid:durableId="1975258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rAUA9KJZ5ywAAAA="/>
  </w:docVars>
  <w:rsids>
    <w:rsidRoot w:val="00487EF7"/>
    <w:rsid w:val="00002AE6"/>
    <w:rsid w:val="0002671E"/>
    <w:rsid w:val="000327D0"/>
    <w:rsid w:val="00107707"/>
    <w:rsid w:val="001365D7"/>
    <w:rsid w:val="00146982"/>
    <w:rsid w:val="00230F8A"/>
    <w:rsid w:val="00286968"/>
    <w:rsid w:val="002F4BAC"/>
    <w:rsid w:val="00306C20"/>
    <w:rsid w:val="00332BE7"/>
    <w:rsid w:val="0039368F"/>
    <w:rsid w:val="003B5A72"/>
    <w:rsid w:val="003C32CD"/>
    <w:rsid w:val="0040318D"/>
    <w:rsid w:val="00406849"/>
    <w:rsid w:val="004157CC"/>
    <w:rsid w:val="00446A10"/>
    <w:rsid w:val="00487EF7"/>
    <w:rsid w:val="004D70D7"/>
    <w:rsid w:val="005958FE"/>
    <w:rsid w:val="005D234B"/>
    <w:rsid w:val="005E5701"/>
    <w:rsid w:val="00616700"/>
    <w:rsid w:val="00686170"/>
    <w:rsid w:val="006A62CF"/>
    <w:rsid w:val="006E242D"/>
    <w:rsid w:val="00715939"/>
    <w:rsid w:val="0078320F"/>
    <w:rsid w:val="008865C7"/>
    <w:rsid w:val="00972FC3"/>
    <w:rsid w:val="009E338C"/>
    <w:rsid w:val="00AA5006"/>
    <w:rsid w:val="00AE0293"/>
    <w:rsid w:val="00B17EE8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4</cp:revision>
  <cp:lastPrinted>2024-04-18T07:08:00Z</cp:lastPrinted>
  <dcterms:created xsi:type="dcterms:W3CDTF">2024-04-18T09:05:00Z</dcterms:created>
  <dcterms:modified xsi:type="dcterms:W3CDTF">2024-04-26T10:40:00Z</dcterms:modified>
</cp:coreProperties>
</file>